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2E20" w14:textId="77777777" w:rsidR="003F4EE0" w:rsidRPr="00CB3894" w:rsidRDefault="003F4EE0" w:rsidP="003F4EE0">
      <w:pPr>
        <w:keepNext/>
        <w:keepLines/>
        <w:spacing w:before="240" w:after="120"/>
        <w:outlineLvl w:val="0"/>
        <w:rPr>
          <w:rFonts w:ascii="Montserrat" w:hAnsi="Montserrat" w:cstheme="majorBidi"/>
          <w:b/>
          <w:sz w:val="40"/>
          <w:szCs w:val="40"/>
        </w:rPr>
      </w:pPr>
      <w:bookmarkStart w:id="0" w:name="_Toc48206991"/>
      <w:r w:rsidRPr="00CB3894">
        <w:rPr>
          <w:rFonts w:ascii="Montserrat" w:hAnsi="Montserrat" w:cstheme="majorBidi"/>
          <w:b/>
          <w:sz w:val="40"/>
          <w:szCs w:val="40"/>
        </w:rPr>
        <w:t xml:space="preserve">Frequently Asked Questions (FAQs) </w:t>
      </w:r>
    </w:p>
    <w:p w14:paraId="0D815F83" w14:textId="77777777" w:rsidR="003F4EE0" w:rsidRPr="00CB3894" w:rsidRDefault="003F4EE0" w:rsidP="003F4EE0">
      <w:pPr>
        <w:keepNext/>
        <w:keepLines/>
        <w:spacing w:before="240" w:after="120"/>
        <w:outlineLvl w:val="0"/>
        <w:rPr>
          <w:rFonts w:ascii="Montserrat" w:hAnsi="Montserrat" w:cstheme="majorBidi"/>
          <w:b/>
          <w:sz w:val="40"/>
          <w:szCs w:val="40"/>
        </w:rPr>
      </w:pPr>
      <w:r w:rsidRPr="00CB3894">
        <w:rPr>
          <w:rFonts w:ascii="Montserrat" w:hAnsi="Montserrat" w:cstheme="majorBidi"/>
          <w:bCs/>
          <w:sz w:val="40"/>
          <w:szCs w:val="40"/>
        </w:rPr>
        <w:t>People with cancer and the COVID-19 vaccines</w:t>
      </w:r>
      <w:r w:rsidRPr="00CB3894">
        <w:rPr>
          <w:rFonts w:ascii="Montserrat" w:hAnsi="Montserrat" w:cstheme="majorBidi"/>
          <w:b/>
          <w:sz w:val="40"/>
          <w:szCs w:val="40"/>
        </w:rPr>
        <w:t xml:space="preserve"> </w:t>
      </w:r>
    </w:p>
    <w:p w14:paraId="3739EEFF" w14:textId="77777777" w:rsidR="003F4EE0" w:rsidRPr="00CB3894" w:rsidRDefault="003F4EE0" w:rsidP="003F4EE0">
      <w:pPr>
        <w:rPr>
          <w:rFonts w:ascii="Montserrat" w:hAnsi="Montserrat"/>
          <w:b/>
          <w:bCs/>
        </w:rPr>
      </w:pPr>
    </w:p>
    <w:p w14:paraId="44926E46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 xml:space="preserve">Are people with cancer more vulnerable to COVID-19 than the general population? </w:t>
      </w:r>
    </w:p>
    <w:p w14:paraId="409D51C4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>People with cancer are at an increased risk of getting COVID-19 and have a greater risk of serious infection if they do get COVID-19.</w:t>
      </w:r>
    </w:p>
    <w:p w14:paraId="7F800DB0" w14:textId="77777777" w:rsidR="003F4EE0" w:rsidRDefault="003F4EE0" w:rsidP="003F4EE0">
      <w:pPr>
        <w:rPr>
          <w:rFonts w:ascii="Montserrat" w:hAnsi="Montserrat"/>
          <w:b/>
          <w:bCs/>
          <w:sz w:val="24"/>
          <w:szCs w:val="24"/>
        </w:rPr>
      </w:pPr>
    </w:p>
    <w:p w14:paraId="6E9A1D7C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What are the side effects of the vaccine for people with cancer?</w:t>
      </w:r>
    </w:p>
    <w:p w14:paraId="296A0453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 general information on side-effects from the COVID-19 vaccine can be found </w:t>
      </w:r>
      <w:hyperlink r:id="rId8" w:anchor="after" w:history="1">
        <w:r w:rsidRPr="00341E95">
          <w:rPr>
            <w:rStyle w:val="Hyperlink"/>
            <w:rFonts w:ascii="Fira Sans" w:hAnsi="Fira Sans"/>
            <w:bCs/>
            <w:color w:val="4472C4" w:themeColor="accent1"/>
            <w:u w:val="single"/>
          </w:rPr>
          <w:t>here</w:t>
        </w:r>
      </w:hyperlink>
      <w:r w:rsidRPr="00341E95">
        <w:rPr>
          <w:rFonts w:ascii="Fira Sans" w:hAnsi="Fira Sans"/>
          <w:b/>
          <w:bCs/>
          <w:color w:val="4472C4" w:themeColor="accent1"/>
          <w:u w:val="single"/>
        </w:rPr>
        <w:t>.</w:t>
      </w:r>
      <w:r>
        <w:rPr>
          <w:rFonts w:ascii="Fira Sans" w:hAnsi="Fira Sans"/>
        </w:rPr>
        <w:t xml:space="preserve"> </w:t>
      </w:r>
    </w:p>
    <w:p w14:paraId="6334BBBE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There is </w:t>
      </w:r>
      <w:r>
        <w:rPr>
          <w:rFonts w:ascii="Fira Sans" w:hAnsi="Fira Sans"/>
        </w:rPr>
        <w:t xml:space="preserve">currently </w:t>
      </w:r>
      <w:r w:rsidRPr="00CB3894">
        <w:rPr>
          <w:rFonts w:ascii="Fira Sans" w:hAnsi="Fira Sans"/>
        </w:rPr>
        <w:t xml:space="preserve">no evidence that people with cancer experience different or worse side effects than the general population. </w:t>
      </w:r>
    </w:p>
    <w:p w14:paraId="79134ED2" w14:textId="77777777" w:rsidR="003F4EE0" w:rsidRPr="00CB3894" w:rsidRDefault="003F4EE0" w:rsidP="003F4EE0">
      <w:pPr>
        <w:rPr>
          <w:rFonts w:ascii="Montserrat" w:hAnsi="Montserrat"/>
          <w:b/>
          <w:bCs/>
        </w:rPr>
      </w:pPr>
    </w:p>
    <w:p w14:paraId="74C3D695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Should I get the COVID-19 vaccine if I am currently receiving cancer treatment?</w:t>
      </w:r>
    </w:p>
    <w:p w14:paraId="180BFB8E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Yes. </w:t>
      </w:r>
    </w:p>
    <w:p w14:paraId="1EBE3FF1" w14:textId="77777777" w:rsidR="003F4EE0" w:rsidRPr="00CB3894" w:rsidRDefault="003F4EE0" w:rsidP="003F4EE0">
      <w:r w:rsidRPr="00CB3894">
        <w:rPr>
          <w:rFonts w:ascii="Fira Sans" w:hAnsi="Fira Sans"/>
        </w:rPr>
        <w:t>Talk to your cancer doctor, as depending on what treatment you are on, they may want to time the vaccine to be delivered at a certain point in your treatment cycle</w:t>
      </w:r>
      <w:r w:rsidRPr="00CB3894">
        <w:t xml:space="preserve">. </w:t>
      </w:r>
    </w:p>
    <w:p w14:paraId="03A7D3BA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</w:p>
    <w:p w14:paraId="58722B82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Will the COVID-19 vaccine affect or interact with cancer treatments?</w:t>
      </w:r>
    </w:p>
    <w:p w14:paraId="2EFC091F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There is no evidence currently to suggest that the COVID-19 vaccine interacts with cancer treatments. </w:t>
      </w:r>
    </w:p>
    <w:p w14:paraId="15F6BD83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Decisions around timing of the vaccine are about </w:t>
      </w:r>
      <w:r>
        <w:rPr>
          <w:rFonts w:ascii="Fira Sans" w:hAnsi="Fira Sans"/>
        </w:rPr>
        <w:t>making sure the vaccine is as effective as possible,</w:t>
      </w:r>
      <w:r w:rsidRPr="00CB3894">
        <w:rPr>
          <w:rFonts w:ascii="Fira Sans" w:hAnsi="Fira Sans"/>
        </w:rPr>
        <w:t xml:space="preserve"> rather than concerns around how it will interact with cancer treatments. </w:t>
      </w:r>
    </w:p>
    <w:p w14:paraId="35D0F680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</w:p>
    <w:p w14:paraId="2C8D50E9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I had cancer 5 years ago, is it OK for me to get the vaccine?</w:t>
      </w:r>
    </w:p>
    <w:p w14:paraId="4465CE44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If you have finished your cancer treatment and have been discharged from your hospital specialist, you should get the vaccine when it is offered to you. </w:t>
      </w:r>
    </w:p>
    <w:p w14:paraId="10A6D575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lastRenderedPageBreak/>
        <w:t xml:space="preserve">If you have any concerns you can discuss these with your GP. </w:t>
      </w:r>
    </w:p>
    <w:p w14:paraId="6B57994E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</w:p>
    <w:p w14:paraId="1AA14132" w14:textId="77777777" w:rsidR="003F4EE0" w:rsidRPr="00CB3894" w:rsidRDefault="003F4EE0" w:rsidP="003F4EE0">
      <w:pPr>
        <w:rPr>
          <w:rFonts w:ascii="Montserrat" w:hAnsi="Montserrat"/>
          <w:b/>
          <w:bCs/>
          <w:sz w:val="24"/>
          <w:szCs w:val="24"/>
        </w:rPr>
      </w:pPr>
      <w:r w:rsidRPr="00CB3894">
        <w:rPr>
          <w:rFonts w:ascii="Montserrat" w:hAnsi="Montserrat"/>
          <w:b/>
          <w:bCs/>
          <w:sz w:val="24"/>
          <w:szCs w:val="24"/>
        </w:rPr>
        <w:t>Who should people with cancer talk to about receiving the COVID-19 vaccine?</w:t>
      </w:r>
    </w:p>
    <w:p w14:paraId="374ED862" w14:textId="77777777" w:rsidR="003F4EE0" w:rsidRPr="00CB3894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We recommend that you talk to your cancer doctor if you have questions or concerns. </w:t>
      </w:r>
    </w:p>
    <w:p w14:paraId="48761C45" w14:textId="18F8EC05" w:rsidR="006B5F5C" w:rsidRDefault="003F4EE0" w:rsidP="003F4EE0">
      <w:pPr>
        <w:rPr>
          <w:rFonts w:ascii="Fira Sans" w:hAnsi="Fira Sans"/>
        </w:rPr>
      </w:pPr>
      <w:r w:rsidRPr="00CB3894">
        <w:rPr>
          <w:rFonts w:ascii="Fira Sans" w:hAnsi="Fira Sans"/>
        </w:rPr>
        <w:t xml:space="preserve">If you have been discharged from hospital services, we recommend you talk to your GP if you have questions or concerns.  </w:t>
      </w:r>
    </w:p>
    <w:p w14:paraId="2083361D" w14:textId="77777777" w:rsidR="003E1158" w:rsidRPr="00CB3894" w:rsidRDefault="003E1158" w:rsidP="003F4EE0">
      <w:pPr>
        <w:rPr>
          <w:rFonts w:ascii="Fira Sans" w:hAnsi="Fira Sans"/>
        </w:rPr>
      </w:pPr>
    </w:p>
    <w:p w14:paraId="119D43A0" w14:textId="1ADC7BC0" w:rsidR="003E1158" w:rsidRPr="00CB3894" w:rsidRDefault="004B20F3" w:rsidP="003E1158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Do I need a</w:t>
      </w:r>
      <w:r w:rsidR="002C7421">
        <w:rPr>
          <w:rFonts w:ascii="Montserrat" w:hAnsi="Montserrat"/>
          <w:b/>
          <w:bCs/>
          <w:sz w:val="24"/>
          <w:szCs w:val="24"/>
        </w:rPr>
        <w:t xml:space="preserve"> third primary dose of the COVID-19 vaccine?</w:t>
      </w:r>
    </w:p>
    <w:p w14:paraId="44B440E5" w14:textId="48241B69" w:rsidR="004B20F3" w:rsidRDefault="00C61BA5" w:rsidP="00C61BA5">
      <w:pPr>
        <w:rPr>
          <w:rFonts w:ascii="Fira Sans" w:hAnsi="Fira Sans"/>
        </w:rPr>
      </w:pPr>
      <w:r w:rsidRPr="00C61BA5">
        <w:rPr>
          <w:rFonts w:ascii="Fira Sans" w:hAnsi="Fira Sans"/>
        </w:rPr>
        <w:t>The Ministry of Health has recommended that individuals aged 12 years and older who are severely immunocompromised receive a third primary dose of Pfizer/BioNTech or AstraZeneca COVID-19 vaccine.</w:t>
      </w:r>
    </w:p>
    <w:p w14:paraId="396F69DF" w14:textId="3FD2D6F3" w:rsidR="004B20F3" w:rsidRDefault="004B20F3" w:rsidP="00C61BA5">
      <w:pPr>
        <w:rPr>
          <w:rFonts w:ascii="Fira Sans" w:hAnsi="Fira Sans"/>
        </w:rPr>
      </w:pPr>
      <w:r>
        <w:rPr>
          <w:rFonts w:ascii="Fira Sans" w:hAnsi="Fira Sans"/>
        </w:rPr>
        <w:t>Not all cancer patients are recommended to have a third dose, as only some will be severely immunocompromised.</w:t>
      </w:r>
    </w:p>
    <w:p w14:paraId="57213890" w14:textId="3EE684E2" w:rsidR="004B20F3" w:rsidRDefault="004B20F3" w:rsidP="00C61BA5">
      <w:pPr>
        <w:rPr>
          <w:rFonts w:ascii="Fira Sans" w:hAnsi="Fira Sans"/>
        </w:rPr>
      </w:pPr>
      <w:r>
        <w:rPr>
          <w:rFonts w:ascii="Fira Sans" w:hAnsi="Fira Sans"/>
        </w:rPr>
        <w:t>Your cancer doctor or your primary care practitioner will use the Ministry of Health criteria to help you find out if you are eligible.</w:t>
      </w:r>
    </w:p>
    <w:p w14:paraId="792CED56" w14:textId="5AC4BA18" w:rsidR="00504855" w:rsidRPr="00382F10" w:rsidRDefault="00504855" w:rsidP="00382F10">
      <w:pPr>
        <w:spacing w:before="120"/>
        <w:rPr>
          <w:rFonts w:ascii="Fira Sans" w:hAnsi="Fira Sans"/>
        </w:rPr>
      </w:pPr>
      <w:r w:rsidRPr="00504855">
        <w:rPr>
          <w:rFonts w:ascii="Fira Sans" w:hAnsi="Fira Sans"/>
        </w:rPr>
        <w:t xml:space="preserve">Criteria can be found </w:t>
      </w:r>
      <w:hyperlink r:id="rId9" w:history="1">
        <w:r w:rsidRPr="00054CCE">
          <w:rPr>
            <w:rStyle w:val="Hyperlink"/>
            <w:rFonts w:ascii="Fira Sans" w:hAnsi="Fira Sans"/>
            <w:u w:val="single"/>
          </w:rPr>
          <w:t>here</w:t>
        </w:r>
        <w:r w:rsidRPr="00504855">
          <w:rPr>
            <w:rStyle w:val="Hyperlink"/>
            <w:rFonts w:ascii="Fira Sans" w:hAnsi="Fira Sans"/>
          </w:rPr>
          <w:t>.</w:t>
        </w:r>
      </w:hyperlink>
      <w:r w:rsidR="004B20F3">
        <w:rPr>
          <w:rStyle w:val="Hyperlink"/>
          <w:rFonts w:ascii="Fira Sans" w:hAnsi="Fira Sans"/>
        </w:rPr>
        <w:t xml:space="preserve"> </w:t>
      </w:r>
    </w:p>
    <w:p w14:paraId="66E403FE" w14:textId="547A0DC6" w:rsidR="002C7421" w:rsidRDefault="002C7421" w:rsidP="003E1158">
      <w:pPr>
        <w:rPr>
          <w:rFonts w:ascii="Fira Sans" w:hAnsi="Fira Sans"/>
        </w:rPr>
      </w:pPr>
    </w:p>
    <w:p w14:paraId="6E90BD2A" w14:textId="2217FEF3" w:rsidR="002C7421" w:rsidRPr="00CB3894" w:rsidRDefault="004B20F3" w:rsidP="002C7421">
      <w:pPr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If I have a</w:t>
      </w:r>
      <w:r w:rsidR="00C61BA5">
        <w:rPr>
          <w:rFonts w:ascii="Montserrat" w:hAnsi="Montserrat"/>
          <w:b/>
          <w:bCs/>
          <w:sz w:val="24"/>
          <w:szCs w:val="24"/>
        </w:rPr>
        <w:t xml:space="preserve"> third primary dose of the COVID-19 vaccine </w:t>
      </w:r>
      <w:r>
        <w:rPr>
          <w:rFonts w:ascii="Montserrat" w:hAnsi="Montserrat"/>
          <w:b/>
          <w:bCs/>
          <w:sz w:val="24"/>
          <w:szCs w:val="24"/>
        </w:rPr>
        <w:t>should I still get a</w:t>
      </w:r>
      <w:r w:rsidR="00C61BA5">
        <w:rPr>
          <w:rFonts w:ascii="Montserrat" w:hAnsi="Montserrat"/>
          <w:b/>
          <w:bCs/>
          <w:sz w:val="24"/>
          <w:szCs w:val="24"/>
        </w:rPr>
        <w:t xml:space="preserve"> booster after 6 months?</w:t>
      </w:r>
    </w:p>
    <w:p w14:paraId="78B00FCE" w14:textId="70DC0ED2" w:rsidR="002C7421" w:rsidRDefault="00382F10" w:rsidP="00C61BA5">
      <w:pPr>
        <w:rPr>
          <w:rFonts w:ascii="Fira Sans" w:hAnsi="Fira Sans"/>
        </w:rPr>
      </w:pPr>
      <w:r>
        <w:rPr>
          <w:rFonts w:ascii="Fira Sans" w:hAnsi="Fira Sans"/>
        </w:rPr>
        <w:t>Yes.</w:t>
      </w:r>
    </w:p>
    <w:p w14:paraId="543B91E1" w14:textId="689CE5E5" w:rsidR="004B20F3" w:rsidRDefault="00B8255B" w:rsidP="00B8255B">
      <w:pPr>
        <w:spacing w:before="120"/>
        <w:rPr>
          <w:rFonts w:ascii="Fira Sans" w:hAnsi="Fira Sans"/>
        </w:rPr>
      </w:pPr>
      <w:r w:rsidRPr="00B8255B">
        <w:rPr>
          <w:rFonts w:ascii="Fira Sans" w:hAnsi="Fira Sans"/>
        </w:rPr>
        <w:t>Th</w:t>
      </w:r>
      <w:r>
        <w:rPr>
          <w:rFonts w:ascii="Fira Sans" w:hAnsi="Fira Sans"/>
        </w:rPr>
        <w:t>e</w:t>
      </w:r>
      <w:r w:rsidRPr="00B8255B">
        <w:rPr>
          <w:rFonts w:ascii="Fira Sans" w:hAnsi="Fira Sans"/>
        </w:rPr>
        <w:t xml:space="preserve"> third </w:t>
      </w:r>
      <w:r w:rsidR="00521B84">
        <w:rPr>
          <w:rFonts w:ascii="Fira Sans" w:hAnsi="Fira Sans"/>
        </w:rPr>
        <w:t>dos</w:t>
      </w:r>
      <w:r w:rsidR="00385F8E">
        <w:rPr>
          <w:rFonts w:ascii="Fira Sans" w:hAnsi="Fira Sans"/>
        </w:rPr>
        <w:t>e</w:t>
      </w:r>
      <w:r w:rsidRPr="00B8255B">
        <w:rPr>
          <w:rFonts w:ascii="Fira Sans" w:hAnsi="Fira Sans"/>
        </w:rPr>
        <w:t xml:space="preserve"> is </w:t>
      </w:r>
      <w:r w:rsidRPr="00B8255B">
        <w:rPr>
          <w:rFonts w:ascii="Fira Sans" w:hAnsi="Fira Sans"/>
          <w:b/>
          <w:bCs/>
        </w:rPr>
        <w:t>not</w:t>
      </w:r>
      <w:r w:rsidRPr="00B8255B">
        <w:rPr>
          <w:rFonts w:ascii="Fira Sans" w:hAnsi="Fira Sans"/>
        </w:rPr>
        <w:t xml:space="preserve"> considered a booster dose. This means that </w:t>
      </w:r>
      <w:r w:rsidR="004B20F3">
        <w:rPr>
          <w:rFonts w:ascii="Fira Sans" w:hAnsi="Fira Sans"/>
        </w:rPr>
        <w:t>if you have</w:t>
      </w:r>
      <w:r w:rsidRPr="00B8255B">
        <w:rPr>
          <w:rFonts w:ascii="Fira Sans" w:hAnsi="Fira Sans"/>
        </w:rPr>
        <w:t xml:space="preserve"> a third primary dose</w:t>
      </w:r>
      <w:r w:rsidR="004B20F3">
        <w:rPr>
          <w:rFonts w:ascii="Fira Sans" w:hAnsi="Fira Sans"/>
        </w:rPr>
        <w:t>, you</w:t>
      </w:r>
      <w:r w:rsidR="00EF794E">
        <w:rPr>
          <w:rFonts w:ascii="Fira Sans" w:hAnsi="Fira Sans"/>
        </w:rPr>
        <w:t xml:space="preserve"> </w:t>
      </w:r>
      <w:r w:rsidRPr="00B8255B">
        <w:rPr>
          <w:rFonts w:ascii="Fira Sans" w:hAnsi="Fira Sans"/>
        </w:rPr>
        <w:t xml:space="preserve">are also eligible for a booster dose after 6 months. </w:t>
      </w:r>
    </w:p>
    <w:p w14:paraId="17543F0C" w14:textId="7AFB038B" w:rsidR="00B8255B" w:rsidRDefault="00B8255B" w:rsidP="00B8255B">
      <w:pPr>
        <w:spacing w:before="120"/>
        <w:rPr>
          <w:rFonts w:ascii="Fira Sans" w:hAnsi="Fira Sans"/>
        </w:rPr>
      </w:pPr>
      <w:r w:rsidRPr="00B8255B">
        <w:rPr>
          <w:rFonts w:ascii="Fira Sans" w:hAnsi="Fira Sans"/>
        </w:rPr>
        <w:t xml:space="preserve">More information on booster doses can be found </w:t>
      </w:r>
      <w:hyperlink r:id="rId10" w:history="1">
        <w:r w:rsidRPr="00C808A4">
          <w:rPr>
            <w:rStyle w:val="Hyperlink"/>
            <w:rFonts w:ascii="Fira Sans" w:hAnsi="Fira Sans"/>
            <w:u w:val="single"/>
          </w:rPr>
          <w:t>here</w:t>
        </w:r>
      </w:hyperlink>
      <w:r w:rsidRPr="00B8255B">
        <w:rPr>
          <w:rFonts w:ascii="Fira Sans" w:hAnsi="Fira Sans"/>
        </w:rPr>
        <w:t>.</w:t>
      </w:r>
    </w:p>
    <w:p w14:paraId="0AC3D898" w14:textId="165904AE" w:rsidR="004B20F3" w:rsidRDefault="004B20F3" w:rsidP="00B8255B">
      <w:pPr>
        <w:spacing w:before="120"/>
        <w:rPr>
          <w:rFonts w:ascii="Fira Sans" w:hAnsi="Fira Sans"/>
        </w:rPr>
      </w:pPr>
    </w:p>
    <w:p w14:paraId="7015494C" w14:textId="0316E011" w:rsidR="004B20F3" w:rsidRPr="00EF794E" w:rsidRDefault="004B20F3" w:rsidP="00EF794E">
      <w:pPr>
        <w:pStyle w:val="Heading2"/>
        <w:rPr>
          <w:rFonts w:ascii="Montserrat" w:eastAsiaTheme="minorHAnsi" w:hAnsi="Montserrat" w:cstheme="minorBidi"/>
          <w:bCs/>
          <w:color w:val="auto"/>
          <w:sz w:val="24"/>
          <w:szCs w:val="24"/>
        </w:rPr>
      </w:pPr>
      <w:r w:rsidRPr="00EF794E">
        <w:rPr>
          <w:rFonts w:ascii="Montserrat" w:eastAsiaTheme="minorHAnsi" w:hAnsi="Montserrat" w:cstheme="minorBidi"/>
          <w:bCs/>
          <w:color w:val="auto"/>
          <w:sz w:val="24"/>
          <w:szCs w:val="24"/>
        </w:rPr>
        <w:t>What is the difference between a third primary dose and a booster?</w:t>
      </w:r>
    </w:p>
    <w:p w14:paraId="1F9E8C66" w14:textId="43F7777C" w:rsidR="004B20F3" w:rsidRDefault="004B20F3" w:rsidP="00B8255B">
      <w:pPr>
        <w:spacing w:before="120"/>
        <w:rPr>
          <w:rFonts w:ascii="Fira Sans" w:hAnsi="Fira Sans"/>
        </w:rPr>
      </w:pPr>
      <w:r>
        <w:rPr>
          <w:rFonts w:ascii="Fira Sans" w:hAnsi="Fira Sans"/>
        </w:rPr>
        <w:t xml:space="preserve">A third primary dose is only recommended for people with cancer who </w:t>
      </w:r>
      <w:r w:rsidR="00C808A4">
        <w:rPr>
          <w:rFonts w:ascii="Fira Sans" w:hAnsi="Fira Sans"/>
        </w:rPr>
        <w:t>are</w:t>
      </w:r>
      <w:r>
        <w:rPr>
          <w:rFonts w:ascii="Fira Sans" w:hAnsi="Fira Sans"/>
        </w:rPr>
        <w:t xml:space="preserve"> severe</w:t>
      </w:r>
      <w:r w:rsidR="00C808A4">
        <w:rPr>
          <w:rFonts w:ascii="Fira Sans" w:hAnsi="Fira Sans"/>
        </w:rPr>
        <w:t>ly</w:t>
      </w:r>
      <w:r>
        <w:rPr>
          <w:rFonts w:ascii="Fira Sans" w:hAnsi="Fira Sans"/>
        </w:rPr>
        <w:t xml:space="preserve"> immunocompromise</w:t>
      </w:r>
      <w:r w:rsidR="00C808A4">
        <w:rPr>
          <w:rFonts w:ascii="Fira Sans" w:hAnsi="Fira Sans"/>
        </w:rPr>
        <w:t>d</w:t>
      </w:r>
      <w:r>
        <w:rPr>
          <w:rFonts w:ascii="Fira Sans" w:hAnsi="Fira Sans"/>
        </w:rPr>
        <w:t xml:space="preserve">. This is to give your immune system a better chance of building protection to COVID-19. Your cancer doctor or primary care practitioner can help you work out if you </w:t>
      </w:r>
      <w:r w:rsidR="00B62083">
        <w:rPr>
          <w:rFonts w:ascii="Fira Sans" w:hAnsi="Fira Sans"/>
        </w:rPr>
        <w:t xml:space="preserve">need a third primary dose. </w:t>
      </w:r>
    </w:p>
    <w:p w14:paraId="5B82B235" w14:textId="3D2AC686" w:rsidR="004B20F3" w:rsidRDefault="004B20F3" w:rsidP="00B8255B">
      <w:pPr>
        <w:spacing w:before="120"/>
        <w:rPr>
          <w:rFonts w:ascii="Fira Sans" w:hAnsi="Fira Sans"/>
        </w:rPr>
      </w:pPr>
      <w:r>
        <w:rPr>
          <w:rFonts w:ascii="Fira Sans" w:hAnsi="Fira Sans"/>
        </w:rPr>
        <w:t>A booster dose is</w:t>
      </w:r>
      <w:r w:rsidR="00B62083">
        <w:rPr>
          <w:rFonts w:ascii="Fira Sans" w:hAnsi="Fira Sans"/>
        </w:rPr>
        <w:t xml:space="preserve"> available</w:t>
      </w:r>
      <w:r>
        <w:rPr>
          <w:rFonts w:ascii="Fira Sans" w:hAnsi="Fira Sans"/>
        </w:rPr>
        <w:t xml:space="preserve"> to the general population </w:t>
      </w:r>
      <w:r w:rsidR="00B62083">
        <w:rPr>
          <w:rFonts w:ascii="Fira Sans" w:hAnsi="Fira Sans"/>
        </w:rPr>
        <w:t>six</w:t>
      </w:r>
      <w:r>
        <w:rPr>
          <w:rFonts w:ascii="Fira Sans" w:hAnsi="Fira Sans"/>
        </w:rPr>
        <w:t xml:space="preserve"> months </w:t>
      </w:r>
      <w:r w:rsidR="00B62083">
        <w:rPr>
          <w:rFonts w:ascii="Fira Sans" w:hAnsi="Fira Sans"/>
        </w:rPr>
        <w:t xml:space="preserve">after </w:t>
      </w:r>
      <w:r>
        <w:rPr>
          <w:rFonts w:ascii="Fira Sans" w:hAnsi="Fira Sans"/>
        </w:rPr>
        <w:t xml:space="preserve">your </w:t>
      </w:r>
      <w:r w:rsidR="00B62083">
        <w:rPr>
          <w:rFonts w:ascii="Fira Sans" w:hAnsi="Fira Sans"/>
        </w:rPr>
        <w:t>primary</w:t>
      </w:r>
      <w:r>
        <w:rPr>
          <w:rFonts w:ascii="Fira Sans" w:hAnsi="Fira Sans"/>
        </w:rPr>
        <w:t xml:space="preserve"> vaccine</w:t>
      </w:r>
      <w:r w:rsidR="00B62083">
        <w:rPr>
          <w:rFonts w:ascii="Fira Sans" w:hAnsi="Fira Sans"/>
        </w:rPr>
        <w:t xml:space="preserve"> doses</w:t>
      </w:r>
      <w:r>
        <w:rPr>
          <w:rFonts w:ascii="Fira Sans" w:hAnsi="Fira Sans"/>
        </w:rPr>
        <w:t xml:space="preserve">. This is because it is likely that </w:t>
      </w:r>
      <w:r w:rsidR="00B62083">
        <w:rPr>
          <w:rFonts w:ascii="Fira Sans" w:hAnsi="Fira Sans"/>
        </w:rPr>
        <w:t>the</w:t>
      </w:r>
      <w:r>
        <w:rPr>
          <w:rFonts w:ascii="Fira Sans" w:hAnsi="Fira Sans"/>
        </w:rPr>
        <w:t xml:space="preserve"> immunity from the vaccine will slowly reduce over time. </w:t>
      </w:r>
    </w:p>
    <w:p w14:paraId="32364D1E" w14:textId="5D70A96E" w:rsidR="004B20F3" w:rsidRPr="00B8255B" w:rsidRDefault="004B20F3" w:rsidP="00B8255B">
      <w:pPr>
        <w:spacing w:before="120"/>
        <w:rPr>
          <w:rFonts w:ascii="Fira Sans" w:hAnsi="Fira Sans"/>
        </w:rPr>
      </w:pPr>
      <w:r>
        <w:rPr>
          <w:rFonts w:ascii="Fira Sans" w:hAnsi="Fira Sans"/>
        </w:rPr>
        <w:t>Those who have a third primary dose are also eligible for a booster.</w:t>
      </w:r>
    </w:p>
    <w:p w14:paraId="26280A58" w14:textId="662C7A00" w:rsidR="003F4EE0" w:rsidRDefault="003F4EE0" w:rsidP="003F4EE0">
      <w:pPr>
        <w:rPr>
          <w:rFonts w:ascii="Montserrat" w:eastAsiaTheme="majorEastAsia" w:hAnsi="Montserrat" w:cstheme="majorBidi"/>
          <w:b/>
          <w:color w:val="385623" w:themeColor="accent6" w:themeShade="80"/>
          <w:sz w:val="36"/>
          <w:szCs w:val="32"/>
        </w:rPr>
      </w:pPr>
    </w:p>
    <w:bookmarkEnd w:id="0"/>
    <w:sectPr w:rsidR="003F4EE0" w:rsidSect="002A5CC1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3A0F" w14:textId="77777777" w:rsidR="000D7B4A" w:rsidRDefault="000D7B4A" w:rsidP="003F4EE0">
      <w:pPr>
        <w:spacing w:after="0" w:line="240" w:lineRule="auto"/>
      </w:pPr>
      <w:r>
        <w:separator/>
      </w:r>
    </w:p>
  </w:endnote>
  <w:endnote w:type="continuationSeparator" w:id="0">
    <w:p w14:paraId="5999EF21" w14:textId="77777777" w:rsidR="000D7B4A" w:rsidRDefault="000D7B4A" w:rsidP="003F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34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F4BCF" w14:textId="0F066C3E" w:rsidR="001801F7" w:rsidRDefault="00180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9C5C5" w14:textId="51AC26F4" w:rsidR="008B5A01" w:rsidRDefault="00B1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DFEC" w14:textId="77777777" w:rsidR="000D7B4A" w:rsidRDefault="000D7B4A" w:rsidP="003F4EE0">
      <w:pPr>
        <w:spacing w:after="0" w:line="240" w:lineRule="auto"/>
      </w:pPr>
      <w:r>
        <w:separator/>
      </w:r>
    </w:p>
  </w:footnote>
  <w:footnote w:type="continuationSeparator" w:id="0">
    <w:p w14:paraId="3219BE79" w14:textId="77777777" w:rsidR="000D7B4A" w:rsidRDefault="000D7B4A" w:rsidP="003F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FC41" w14:textId="77777777" w:rsidR="008B5A01" w:rsidRDefault="00B12526">
    <w:pPr>
      <w:pStyle w:val="Header"/>
      <w:rPr>
        <w:noProof/>
      </w:rPr>
    </w:pPr>
  </w:p>
  <w:p w14:paraId="06A629C0" w14:textId="77777777" w:rsidR="008B5A01" w:rsidRDefault="00B12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9766" w14:textId="77777777" w:rsidR="008B5A01" w:rsidRDefault="00BB1F62" w:rsidP="002A5246">
    <w:pPr>
      <w:pStyle w:val="Header"/>
    </w:pPr>
    <w:r>
      <w:rPr>
        <w:noProof/>
      </w:rPr>
      <w:drawing>
        <wp:inline distT="0" distB="0" distL="0" distR="0" wp14:anchorId="477A458C" wp14:editId="38CAE852">
          <wp:extent cx="1630680" cy="697173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775" cy="71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EB89" w14:textId="77777777" w:rsidR="00D51617" w:rsidRDefault="00B12526" w:rsidP="002A5246">
    <w:pPr>
      <w:pStyle w:val="Header"/>
    </w:pPr>
  </w:p>
  <w:p w14:paraId="0CEDD70E" w14:textId="77777777" w:rsidR="002A5246" w:rsidRDefault="00B12526" w:rsidP="002A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B4B"/>
    <w:multiLevelType w:val="hybridMultilevel"/>
    <w:tmpl w:val="0C009B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3746"/>
    <w:multiLevelType w:val="hybridMultilevel"/>
    <w:tmpl w:val="7E725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553"/>
    <w:multiLevelType w:val="hybridMultilevel"/>
    <w:tmpl w:val="69B825E0"/>
    <w:lvl w:ilvl="0" w:tplc="8B44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AD1"/>
    <w:multiLevelType w:val="hybridMultilevel"/>
    <w:tmpl w:val="1D302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690A"/>
    <w:multiLevelType w:val="hybridMultilevel"/>
    <w:tmpl w:val="E2FC97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0934"/>
    <w:multiLevelType w:val="hybridMultilevel"/>
    <w:tmpl w:val="80E67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5954"/>
    <w:multiLevelType w:val="hybridMultilevel"/>
    <w:tmpl w:val="464C1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22C4"/>
    <w:multiLevelType w:val="hybridMultilevel"/>
    <w:tmpl w:val="E91C8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3128"/>
    <w:multiLevelType w:val="hybridMultilevel"/>
    <w:tmpl w:val="299C8FE6"/>
    <w:lvl w:ilvl="0" w:tplc="EFB20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A0B87"/>
    <w:multiLevelType w:val="hybridMultilevel"/>
    <w:tmpl w:val="930E19B2"/>
    <w:lvl w:ilvl="0" w:tplc="1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5443E"/>
    <w:multiLevelType w:val="hybridMultilevel"/>
    <w:tmpl w:val="DF0094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30CA"/>
    <w:multiLevelType w:val="hybridMultilevel"/>
    <w:tmpl w:val="EF7C2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502CA"/>
    <w:multiLevelType w:val="hybridMultilevel"/>
    <w:tmpl w:val="80640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B64A1"/>
    <w:multiLevelType w:val="hybridMultilevel"/>
    <w:tmpl w:val="721E5E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234C"/>
    <w:multiLevelType w:val="hybridMultilevel"/>
    <w:tmpl w:val="88A23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3C2A"/>
    <w:multiLevelType w:val="hybridMultilevel"/>
    <w:tmpl w:val="C126535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F73359C"/>
    <w:multiLevelType w:val="hybridMultilevel"/>
    <w:tmpl w:val="C796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15"/>
  </w:num>
  <w:num w:numId="13">
    <w:abstractNumId w:val="6"/>
  </w:num>
  <w:num w:numId="14">
    <w:abstractNumId w:val="14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fpf59raed0xme0pwfvdts1t2909v2zx5dw&quot;&gt;My EndNote Library-Converted&lt;record-ids&gt;&lt;item&gt;13&lt;/item&gt;&lt;item&gt;23&lt;/item&gt;&lt;item&gt;24&lt;/item&gt;&lt;item&gt;29&lt;/item&gt;&lt;item&gt;30&lt;/item&gt;&lt;item&gt;32&lt;/item&gt;&lt;item&gt;35&lt;/item&gt;&lt;item&gt;36&lt;/item&gt;&lt;item&gt;38&lt;/item&gt;&lt;item&gt;39&lt;/item&gt;&lt;item&gt;40&lt;/item&gt;&lt;item&gt;41&lt;/item&gt;&lt;item&gt;43&lt;/item&gt;&lt;item&gt;44&lt;/item&gt;&lt;item&gt;45&lt;/item&gt;&lt;item&gt;46&lt;/item&gt;&lt;item&gt;48&lt;/item&gt;&lt;item&gt;50&lt;/item&gt;&lt;item&gt;78&lt;/item&gt;&lt;item&gt;79&lt;/item&gt;&lt;item&gt;80&lt;/item&gt;&lt;item&gt;81&lt;/item&gt;&lt;item&gt;83&lt;/item&gt;&lt;item&gt;84&lt;/item&gt;&lt;item&gt;85&lt;/item&gt;&lt;item&gt;86&lt;/item&gt;&lt;item&gt;87&lt;/item&gt;&lt;item&gt;88&lt;/item&gt;&lt;item&gt;89&lt;/item&gt;&lt;/record-ids&gt;&lt;/item&gt;&lt;/Libraries&gt;"/>
  </w:docVars>
  <w:rsids>
    <w:rsidRoot w:val="003F4EE0"/>
    <w:rsid w:val="00001AAA"/>
    <w:rsid w:val="0004498D"/>
    <w:rsid w:val="00054CCE"/>
    <w:rsid w:val="00080846"/>
    <w:rsid w:val="000A3357"/>
    <w:rsid w:val="000B0702"/>
    <w:rsid w:val="000B2A47"/>
    <w:rsid w:val="000B79B3"/>
    <w:rsid w:val="000C6CA3"/>
    <w:rsid w:val="000D7B4A"/>
    <w:rsid w:val="001060EF"/>
    <w:rsid w:val="0016496B"/>
    <w:rsid w:val="00176520"/>
    <w:rsid w:val="001801F7"/>
    <w:rsid w:val="001920DC"/>
    <w:rsid w:val="001A0EF8"/>
    <w:rsid w:val="001A2F5A"/>
    <w:rsid w:val="001A330E"/>
    <w:rsid w:val="001E25F4"/>
    <w:rsid w:val="001F7258"/>
    <w:rsid w:val="00223AA1"/>
    <w:rsid w:val="00243965"/>
    <w:rsid w:val="0027473B"/>
    <w:rsid w:val="002C7421"/>
    <w:rsid w:val="003408EA"/>
    <w:rsid w:val="00382F10"/>
    <w:rsid w:val="00384D87"/>
    <w:rsid w:val="00385F8E"/>
    <w:rsid w:val="003D49D7"/>
    <w:rsid w:val="003E1158"/>
    <w:rsid w:val="003F4EE0"/>
    <w:rsid w:val="00425513"/>
    <w:rsid w:val="00430D33"/>
    <w:rsid w:val="00445BFB"/>
    <w:rsid w:val="00461839"/>
    <w:rsid w:val="004B20F3"/>
    <w:rsid w:val="004B3BDE"/>
    <w:rsid w:val="004D1A61"/>
    <w:rsid w:val="004F249D"/>
    <w:rsid w:val="00504855"/>
    <w:rsid w:val="00521B84"/>
    <w:rsid w:val="005529F6"/>
    <w:rsid w:val="00574EDC"/>
    <w:rsid w:val="005976D3"/>
    <w:rsid w:val="005A3660"/>
    <w:rsid w:val="005C4B43"/>
    <w:rsid w:val="006608B1"/>
    <w:rsid w:val="00681DEC"/>
    <w:rsid w:val="00697909"/>
    <w:rsid w:val="00697B61"/>
    <w:rsid w:val="006B5F5C"/>
    <w:rsid w:val="006C5FB8"/>
    <w:rsid w:val="006C699D"/>
    <w:rsid w:val="00760BC8"/>
    <w:rsid w:val="00835872"/>
    <w:rsid w:val="00880689"/>
    <w:rsid w:val="008816D9"/>
    <w:rsid w:val="008D1A8B"/>
    <w:rsid w:val="008E5677"/>
    <w:rsid w:val="008F0B88"/>
    <w:rsid w:val="008F3005"/>
    <w:rsid w:val="00943619"/>
    <w:rsid w:val="009962EC"/>
    <w:rsid w:val="009B7A8A"/>
    <w:rsid w:val="00AD1CA3"/>
    <w:rsid w:val="00AD2B0E"/>
    <w:rsid w:val="00B12526"/>
    <w:rsid w:val="00B233B6"/>
    <w:rsid w:val="00B31139"/>
    <w:rsid w:val="00B62083"/>
    <w:rsid w:val="00B8255B"/>
    <w:rsid w:val="00BB1F62"/>
    <w:rsid w:val="00BC1B66"/>
    <w:rsid w:val="00C032AC"/>
    <w:rsid w:val="00C160DE"/>
    <w:rsid w:val="00C61BA5"/>
    <w:rsid w:val="00C7209E"/>
    <w:rsid w:val="00C808A4"/>
    <w:rsid w:val="00C876D4"/>
    <w:rsid w:val="00C878F5"/>
    <w:rsid w:val="00C91BD3"/>
    <w:rsid w:val="00CA61B3"/>
    <w:rsid w:val="00CC526D"/>
    <w:rsid w:val="00CC5C61"/>
    <w:rsid w:val="00D1056D"/>
    <w:rsid w:val="00DB1394"/>
    <w:rsid w:val="00DE7AC7"/>
    <w:rsid w:val="00E112BB"/>
    <w:rsid w:val="00E169D8"/>
    <w:rsid w:val="00E16FB5"/>
    <w:rsid w:val="00E235D8"/>
    <w:rsid w:val="00E33D3B"/>
    <w:rsid w:val="00E43946"/>
    <w:rsid w:val="00E7527D"/>
    <w:rsid w:val="00EB7420"/>
    <w:rsid w:val="00EE06FA"/>
    <w:rsid w:val="00EE093D"/>
    <w:rsid w:val="00EF76ED"/>
    <w:rsid w:val="00EF794E"/>
    <w:rsid w:val="00F044E6"/>
    <w:rsid w:val="00F17AD7"/>
    <w:rsid w:val="00F53B7A"/>
    <w:rsid w:val="00F6504D"/>
    <w:rsid w:val="00F678C3"/>
    <w:rsid w:val="00F93590"/>
    <w:rsid w:val="00FA0931"/>
    <w:rsid w:val="00FD0DB0"/>
    <w:rsid w:val="00FD14B1"/>
    <w:rsid w:val="00FD215B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E2A5E"/>
  <w15:chartTrackingRefBased/>
  <w15:docId w15:val="{CEC48A40-2665-4478-970E-67998802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E0"/>
  </w:style>
  <w:style w:type="paragraph" w:styleId="Heading1">
    <w:name w:val="heading 1"/>
    <w:basedOn w:val="Normal"/>
    <w:next w:val="Normal"/>
    <w:link w:val="Heading1Char"/>
    <w:uiPriority w:val="9"/>
    <w:qFormat/>
    <w:rsid w:val="003F4EE0"/>
    <w:pPr>
      <w:keepNext/>
      <w:keepLines/>
      <w:spacing w:before="240" w:after="120"/>
      <w:outlineLvl w:val="0"/>
    </w:pPr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EE0"/>
    <w:pPr>
      <w:keepNext/>
      <w:keepLines/>
      <w:spacing w:before="40" w:after="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EE0"/>
    <w:pPr>
      <w:keepNext/>
      <w:keepLines/>
      <w:spacing w:before="40" w:after="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E0"/>
    <w:rPr>
      <w:rFonts w:ascii="Montserrat" w:eastAsiaTheme="majorEastAsia" w:hAnsi="Montserrat" w:cstheme="majorBidi"/>
      <w:b/>
      <w:color w:val="385623" w:themeColor="accent6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EE0"/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4EE0"/>
    <w:rPr>
      <w:rFonts w:eastAsiaTheme="majorEastAsia" w:cstheme="majorBidi"/>
      <w:b/>
      <w:color w:val="385623" w:themeColor="accent6" w:themeShade="80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E0"/>
  </w:style>
  <w:style w:type="paragraph" w:styleId="Footer">
    <w:name w:val="footer"/>
    <w:basedOn w:val="Normal"/>
    <w:link w:val="FooterChar"/>
    <w:uiPriority w:val="99"/>
    <w:unhideWhenUsed/>
    <w:rsid w:val="003F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EE0"/>
  </w:style>
  <w:style w:type="paragraph" w:styleId="ListParagraph">
    <w:name w:val="List Paragraph"/>
    <w:basedOn w:val="Normal"/>
    <w:uiPriority w:val="34"/>
    <w:qFormat/>
    <w:rsid w:val="003F4E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4E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E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EE0"/>
    <w:rPr>
      <w:vertAlign w:val="superscript"/>
    </w:rPr>
  </w:style>
  <w:style w:type="character" w:styleId="Hyperlink">
    <w:name w:val="Hyperlink"/>
    <w:uiPriority w:val="99"/>
    <w:rsid w:val="003F4EE0"/>
    <w:rPr>
      <w:b/>
      <w:color w:val="595959" w:themeColor="text1" w:themeTint="A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F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EE0"/>
    <w:rPr>
      <w:sz w:val="20"/>
      <w:szCs w:val="20"/>
    </w:rPr>
  </w:style>
  <w:style w:type="paragraph" w:styleId="NoSpacing">
    <w:name w:val="No Spacing"/>
    <w:uiPriority w:val="1"/>
    <w:qFormat/>
    <w:rsid w:val="003F4EE0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3F4EE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4EE0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4E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EE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09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60BC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760BC8"/>
    <w:rPr>
      <w:rFonts w:ascii="Calibri" w:hAnsi="Calibri" w:cs="Calibri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our-work/diseases-and-conditions/covid-19-novel-coronavirus/covid-19-vaccines/covid-19-getting-vaccine/covid-19-what-expect-your-vaccina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t.nz/our-work/diseases-and-conditions/covid-19-novel-coronavirus/covid-19-vaccines/covid-19-vaccine-boos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t.nz/our-work/diseases-and-conditions/covid-19-novel-coronavirus/covid-19-vaccines/covid-19-vaccine-health-advice/covid-19-vaccine-severely-immunocompromised-peopl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1154-3E36-4468-BD47-6EAEA71F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Luff</dc:creator>
  <cp:keywords/>
  <dc:description/>
  <cp:lastModifiedBy>Nicole Willis</cp:lastModifiedBy>
  <cp:revision>3</cp:revision>
  <dcterms:created xsi:type="dcterms:W3CDTF">2021-12-13T09:33:00Z</dcterms:created>
  <dcterms:modified xsi:type="dcterms:W3CDTF">2021-12-13T09:34:00Z</dcterms:modified>
</cp:coreProperties>
</file>