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6A0A" w14:textId="7B27D630" w:rsidR="00304DD0" w:rsidRPr="00353345" w:rsidRDefault="00304DD0" w:rsidP="00AF09D6">
      <w:r w:rsidRPr="00353345">
        <w:rPr>
          <w:noProof/>
          <w:lang w:eastAsia="en-NZ"/>
        </w:rPr>
        <w:drawing>
          <wp:inline distT="0" distB="0" distL="0" distR="0" wp14:anchorId="05599ED2" wp14:editId="4250F735">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96B667E" w14:textId="31E5F50F" w:rsidR="00BA2F12" w:rsidRPr="005A4E4D" w:rsidRDefault="00A35B11" w:rsidP="00AF09D6">
      <w:pPr>
        <w:rPr>
          <w:rFonts w:ascii="Montserrat" w:hAnsi="Montserrat"/>
          <w:b/>
          <w:bCs/>
          <w:sz w:val="52"/>
          <w:szCs w:val="52"/>
        </w:rPr>
      </w:pPr>
      <w:r w:rsidRPr="005A4E4D">
        <w:rPr>
          <w:rFonts w:ascii="Montserrat" w:hAnsi="Montserrat"/>
          <w:b/>
          <w:bCs/>
          <w:sz w:val="52"/>
          <w:szCs w:val="52"/>
        </w:rPr>
        <w:t>Minutes</w:t>
      </w:r>
    </w:p>
    <w:p w14:paraId="0A0DEE84" w14:textId="7B2154BB" w:rsidR="00C235DE" w:rsidRPr="005A4E4D" w:rsidRDefault="00F67818">
      <w:pPr>
        <w:rPr>
          <w:rFonts w:ascii="Montserrat" w:hAnsi="Montserrat"/>
          <w:sz w:val="52"/>
          <w:szCs w:val="52"/>
        </w:rPr>
      </w:pPr>
      <w:r w:rsidRPr="005A4E4D">
        <w:rPr>
          <w:rFonts w:ascii="Montserrat" w:hAnsi="Montserrat"/>
          <w:sz w:val="52"/>
          <w:szCs w:val="52"/>
        </w:rPr>
        <w:t>Haematology</w:t>
      </w:r>
      <w:r w:rsidR="002B733A" w:rsidRPr="005A4E4D">
        <w:rPr>
          <w:rFonts w:ascii="Montserrat" w:hAnsi="Montserrat"/>
          <w:sz w:val="52"/>
          <w:szCs w:val="52"/>
        </w:rPr>
        <w:t xml:space="preserve"> Working Group (</w:t>
      </w:r>
      <w:r w:rsidRPr="005A4E4D">
        <w:rPr>
          <w:rFonts w:ascii="Montserrat" w:hAnsi="Montserrat"/>
          <w:sz w:val="52"/>
          <w:szCs w:val="52"/>
        </w:rPr>
        <w:t>H</w:t>
      </w:r>
      <w:r w:rsidR="002B733A" w:rsidRPr="005A4E4D">
        <w:rPr>
          <w:rFonts w:ascii="Montserrat" w:hAnsi="Montserrat"/>
          <w:sz w:val="52"/>
          <w:szCs w:val="52"/>
        </w:rPr>
        <w:t>WG)</w:t>
      </w:r>
      <w:r w:rsidR="00BA582A" w:rsidRPr="005A4E4D">
        <w:rPr>
          <w:rFonts w:ascii="Montserrat" w:hAnsi="Montserrat"/>
          <w:sz w:val="52"/>
          <w:szCs w:val="52"/>
        </w:rPr>
        <w:t xml:space="preserve"> </w:t>
      </w:r>
    </w:p>
    <w:p w14:paraId="48BC960D" w14:textId="77777777" w:rsidR="00FC33DE" w:rsidRPr="00353345" w:rsidRDefault="00FC33DE"/>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8340"/>
      </w:tblGrid>
      <w:tr w:rsidR="00006665" w:rsidRPr="00353345" w14:paraId="1905C67A" w14:textId="77777777" w:rsidTr="4F682523">
        <w:tc>
          <w:tcPr>
            <w:tcW w:w="1560" w:type="dxa"/>
            <w:tcBorders>
              <w:bottom w:val="single" w:sz="18" w:space="0" w:color="3B5149"/>
            </w:tcBorders>
          </w:tcPr>
          <w:p w14:paraId="64635F08" w14:textId="77777777" w:rsidR="00006665" w:rsidRPr="005A4E4D" w:rsidRDefault="00006665" w:rsidP="005A4E4D">
            <w:pPr>
              <w:pStyle w:val="TableText"/>
              <w:rPr>
                <w:rFonts w:ascii="Montserrat" w:hAnsi="Montserrat"/>
                <w:b/>
                <w:bCs/>
              </w:rPr>
            </w:pPr>
            <w:r w:rsidRPr="005A4E4D">
              <w:rPr>
                <w:rFonts w:ascii="Montserrat" w:hAnsi="Montserrat"/>
                <w:b/>
                <w:bCs/>
              </w:rPr>
              <w:t>Date:</w:t>
            </w:r>
          </w:p>
        </w:tc>
        <w:tc>
          <w:tcPr>
            <w:tcW w:w="8340" w:type="dxa"/>
            <w:tcBorders>
              <w:bottom w:val="single" w:sz="18" w:space="0" w:color="3B5149"/>
            </w:tcBorders>
          </w:tcPr>
          <w:p w14:paraId="5341A939" w14:textId="5887B6EE" w:rsidR="00006665" w:rsidRPr="00E62529" w:rsidRDefault="0097442E">
            <w:pPr>
              <w:pStyle w:val="TableText"/>
            </w:pPr>
            <w:r w:rsidRPr="00E62529">
              <w:t xml:space="preserve">Thursday </w:t>
            </w:r>
            <w:r w:rsidR="009B1B55" w:rsidRPr="00E62529">
              <w:t>20 July</w:t>
            </w:r>
            <w:r w:rsidR="00233D71" w:rsidRPr="00E62529">
              <w:t xml:space="preserve"> 2023</w:t>
            </w:r>
          </w:p>
        </w:tc>
      </w:tr>
      <w:tr w:rsidR="001F292F" w:rsidRPr="00353345" w14:paraId="7FEAB304" w14:textId="77777777" w:rsidTr="4F682523">
        <w:tc>
          <w:tcPr>
            <w:tcW w:w="1560" w:type="dxa"/>
            <w:tcBorders>
              <w:top w:val="single" w:sz="18" w:space="0" w:color="3B5149"/>
              <w:bottom w:val="single" w:sz="18" w:space="0" w:color="3B5149"/>
            </w:tcBorders>
          </w:tcPr>
          <w:p w14:paraId="0D9BF6D6" w14:textId="77777777" w:rsidR="001F292F" w:rsidRPr="005A4E4D" w:rsidRDefault="001F292F">
            <w:pPr>
              <w:pStyle w:val="TableText"/>
              <w:rPr>
                <w:rFonts w:ascii="Montserrat" w:hAnsi="Montserrat"/>
                <w:b/>
                <w:bCs/>
              </w:rPr>
            </w:pPr>
            <w:r w:rsidRPr="005A4E4D">
              <w:rPr>
                <w:rFonts w:ascii="Montserrat" w:hAnsi="Montserrat"/>
                <w:b/>
                <w:bCs/>
              </w:rPr>
              <w:t>Time:</w:t>
            </w:r>
          </w:p>
        </w:tc>
        <w:tc>
          <w:tcPr>
            <w:tcW w:w="8340" w:type="dxa"/>
            <w:tcBorders>
              <w:top w:val="single" w:sz="18" w:space="0" w:color="3B5149"/>
              <w:bottom w:val="single" w:sz="18" w:space="0" w:color="3B5149"/>
            </w:tcBorders>
          </w:tcPr>
          <w:p w14:paraId="33593248" w14:textId="40C955DE" w:rsidR="001F292F" w:rsidRPr="00E62529" w:rsidRDefault="009B1B55">
            <w:pPr>
              <w:pStyle w:val="TableText"/>
            </w:pPr>
            <w:r w:rsidRPr="00E62529">
              <w:t>9.00am</w:t>
            </w:r>
            <w:r w:rsidR="00A35B11" w:rsidRPr="00E62529">
              <w:t xml:space="preserve"> to </w:t>
            </w:r>
            <w:r w:rsidRPr="00E62529">
              <w:t>3.30</w:t>
            </w:r>
            <w:r w:rsidR="0097442E" w:rsidRPr="00E62529">
              <w:t>p</w:t>
            </w:r>
            <w:r w:rsidR="00A35B11" w:rsidRPr="00E62529">
              <w:t>m</w:t>
            </w:r>
          </w:p>
        </w:tc>
      </w:tr>
      <w:tr w:rsidR="001F292F" w:rsidRPr="00353345" w14:paraId="60947053" w14:textId="77777777" w:rsidTr="4F682523">
        <w:tc>
          <w:tcPr>
            <w:tcW w:w="1560" w:type="dxa"/>
            <w:tcBorders>
              <w:top w:val="single" w:sz="18" w:space="0" w:color="3B5149"/>
              <w:bottom w:val="single" w:sz="18" w:space="0" w:color="3B5149"/>
            </w:tcBorders>
          </w:tcPr>
          <w:p w14:paraId="69E2AFDD" w14:textId="77777777" w:rsidR="001F292F" w:rsidRPr="005A4E4D" w:rsidRDefault="001F292F">
            <w:pPr>
              <w:pStyle w:val="TableText"/>
              <w:rPr>
                <w:rFonts w:ascii="Montserrat" w:hAnsi="Montserrat"/>
                <w:b/>
                <w:bCs/>
              </w:rPr>
            </w:pPr>
            <w:r w:rsidRPr="005A4E4D">
              <w:rPr>
                <w:rFonts w:ascii="Montserrat" w:hAnsi="Montserrat"/>
                <w:b/>
                <w:bCs/>
              </w:rPr>
              <w:t>Location:</w:t>
            </w:r>
          </w:p>
        </w:tc>
        <w:tc>
          <w:tcPr>
            <w:tcW w:w="8340" w:type="dxa"/>
            <w:tcBorders>
              <w:top w:val="single" w:sz="18" w:space="0" w:color="3B5149"/>
              <w:bottom w:val="single" w:sz="18" w:space="0" w:color="3B5149"/>
            </w:tcBorders>
          </w:tcPr>
          <w:p w14:paraId="3881A49A" w14:textId="4DD05F08" w:rsidR="004962C8" w:rsidRPr="005A4E4D" w:rsidRDefault="009B1B55">
            <w:pPr>
              <w:pStyle w:val="TableText"/>
              <w:rPr>
                <w:color w:val="000000"/>
              </w:rPr>
            </w:pPr>
            <w:proofErr w:type="spellStart"/>
            <w:r w:rsidRPr="4F682523">
              <w:rPr>
                <w:rStyle w:val="normaltextrun"/>
                <w:rFonts w:cstheme="minorBidi"/>
              </w:rPr>
              <w:t>Rydges</w:t>
            </w:r>
            <w:proofErr w:type="spellEnd"/>
            <w:r w:rsidR="580EFAEE" w:rsidRPr="4F682523">
              <w:rPr>
                <w:rStyle w:val="normaltextrun"/>
                <w:rFonts w:cstheme="minorBidi"/>
              </w:rPr>
              <w:t xml:space="preserve"> Hotel</w:t>
            </w:r>
            <w:r w:rsidRPr="4F682523">
              <w:rPr>
                <w:rStyle w:val="normaltextrun"/>
                <w:rFonts w:cstheme="minorBidi"/>
              </w:rPr>
              <w:t>, Wellington Airport</w:t>
            </w:r>
          </w:p>
        </w:tc>
      </w:tr>
      <w:tr w:rsidR="001F292F" w:rsidRPr="00353345" w14:paraId="22AECD49" w14:textId="77777777" w:rsidTr="4F682523">
        <w:tc>
          <w:tcPr>
            <w:tcW w:w="1560" w:type="dxa"/>
            <w:tcBorders>
              <w:top w:val="single" w:sz="18" w:space="0" w:color="3B5149"/>
              <w:bottom w:val="single" w:sz="18" w:space="0" w:color="3B5149"/>
            </w:tcBorders>
          </w:tcPr>
          <w:p w14:paraId="39A60BD3" w14:textId="77777777" w:rsidR="001F292F" w:rsidRPr="005A4E4D" w:rsidRDefault="001F292F" w:rsidP="005A4E4D">
            <w:pPr>
              <w:pStyle w:val="TableText"/>
              <w:rPr>
                <w:rFonts w:ascii="Montserrat" w:hAnsi="Montserrat"/>
                <w:b/>
                <w:bCs/>
              </w:rPr>
            </w:pPr>
            <w:r w:rsidRPr="005A4E4D">
              <w:rPr>
                <w:rFonts w:ascii="Montserrat" w:hAnsi="Montserrat"/>
                <w:b/>
                <w:bCs/>
              </w:rPr>
              <w:t>Chair:</w:t>
            </w:r>
          </w:p>
        </w:tc>
        <w:tc>
          <w:tcPr>
            <w:tcW w:w="8340" w:type="dxa"/>
            <w:tcBorders>
              <w:top w:val="single" w:sz="18" w:space="0" w:color="3B5149"/>
              <w:bottom w:val="single" w:sz="18" w:space="0" w:color="3B5149"/>
            </w:tcBorders>
          </w:tcPr>
          <w:p w14:paraId="3220782B" w14:textId="56DBEA51" w:rsidR="001F292F" w:rsidRPr="00E62529" w:rsidRDefault="004962C8">
            <w:pPr>
              <w:pStyle w:val="TableText"/>
            </w:pPr>
            <w:r w:rsidRPr="005A4E4D">
              <w:rPr>
                <w:rStyle w:val="normaltextrun"/>
              </w:rPr>
              <w:t xml:space="preserve">Humphrey Pullon, </w:t>
            </w:r>
            <w:r w:rsidR="009B1B55" w:rsidRPr="005A4E4D">
              <w:rPr>
                <w:rStyle w:val="normaltextrun"/>
              </w:rPr>
              <w:t xml:space="preserve">Clinical </w:t>
            </w:r>
            <w:r w:rsidRPr="005A4E4D">
              <w:rPr>
                <w:rStyle w:val="normaltextrun"/>
              </w:rPr>
              <w:t>Haematologist</w:t>
            </w:r>
            <w:r w:rsidR="00281726" w:rsidRPr="005A4E4D">
              <w:rPr>
                <w:rStyle w:val="normaltextrun"/>
              </w:rPr>
              <w:t xml:space="preserve"> </w:t>
            </w:r>
            <w:r w:rsidRPr="005A4E4D">
              <w:rPr>
                <w:rStyle w:val="normaltextrun"/>
              </w:rPr>
              <w:t>and Clinical Adviser to Te Aho o Te Kahu</w:t>
            </w:r>
            <w:r w:rsidRPr="005A4E4D">
              <w:rPr>
                <w:rStyle w:val="eop"/>
              </w:rPr>
              <w:t> </w:t>
            </w:r>
          </w:p>
        </w:tc>
      </w:tr>
      <w:tr w:rsidR="001F292F" w:rsidRPr="00353345" w14:paraId="575120E3" w14:textId="77777777" w:rsidTr="4F682523">
        <w:tc>
          <w:tcPr>
            <w:tcW w:w="1560" w:type="dxa"/>
            <w:tcBorders>
              <w:top w:val="single" w:sz="18" w:space="0" w:color="3B5149"/>
              <w:bottom w:val="single" w:sz="18" w:space="0" w:color="3B5149"/>
            </w:tcBorders>
          </w:tcPr>
          <w:p w14:paraId="27061DD2" w14:textId="280EA332" w:rsidR="001F292F" w:rsidRPr="005A4E4D" w:rsidRDefault="001F292F" w:rsidP="005A4E4D">
            <w:pPr>
              <w:pStyle w:val="TableText"/>
              <w:rPr>
                <w:rFonts w:ascii="Montserrat" w:hAnsi="Montserrat"/>
                <w:b/>
                <w:bCs/>
              </w:rPr>
            </w:pPr>
            <w:r w:rsidRPr="005A4E4D">
              <w:rPr>
                <w:rFonts w:ascii="Montserrat" w:hAnsi="Montserrat"/>
                <w:b/>
                <w:bCs/>
              </w:rPr>
              <w:t>Attendees:</w:t>
            </w:r>
          </w:p>
        </w:tc>
        <w:tc>
          <w:tcPr>
            <w:tcW w:w="8340" w:type="dxa"/>
            <w:tcBorders>
              <w:top w:val="single" w:sz="18" w:space="0" w:color="3B5149"/>
              <w:bottom w:val="single" w:sz="18" w:space="0" w:color="3B5149"/>
            </w:tcBorders>
          </w:tcPr>
          <w:p w14:paraId="7AB76C78" w14:textId="77777777" w:rsidR="005C0D46" w:rsidRPr="005A4E4D" w:rsidRDefault="005C0D46" w:rsidP="001173A9">
            <w:pPr>
              <w:pStyle w:val="paragraph"/>
              <w:spacing w:before="60" w:beforeAutospacing="0" w:after="60" w:afterAutospacing="0"/>
            </w:pPr>
            <w:r w:rsidRPr="005A4E4D">
              <w:rPr>
                <w:rStyle w:val="normaltextrun"/>
                <w:rFonts w:ascii="Fira Sans" w:hAnsi="Fira Sans" w:cstheme="minorHAnsi"/>
                <w:u w:val="single"/>
              </w:rPr>
              <w:t>Te Whatu Ora</w:t>
            </w:r>
            <w:r w:rsidRPr="005A4E4D">
              <w:rPr>
                <w:rStyle w:val="eop"/>
                <w:rFonts w:ascii="Fira Sans" w:hAnsi="Fira Sans" w:cstheme="minorHAnsi"/>
              </w:rPr>
              <w:t> </w:t>
            </w:r>
          </w:p>
          <w:p w14:paraId="687C92B3" w14:textId="77777777" w:rsidR="005C0D46" w:rsidRPr="005A4E4D" w:rsidRDefault="005C0D46" w:rsidP="005A4E4D">
            <w:r w:rsidRPr="005A4E4D">
              <w:rPr>
                <w:rStyle w:val="normaltextrun"/>
              </w:rPr>
              <w:t>Huib Buyck, Clinical Leader Haematology, Capital, Coast and Hutt Valley </w:t>
            </w:r>
            <w:r w:rsidRPr="005A4E4D">
              <w:rPr>
                <w:rStyle w:val="eop"/>
              </w:rPr>
              <w:t> </w:t>
            </w:r>
          </w:p>
          <w:p w14:paraId="0E14B9A4" w14:textId="77777777" w:rsidR="005C0D46" w:rsidRPr="00E62529" w:rsidRDefault="005C0D46">
            <w:r w:rsidRPr="00E62529">
              <w:rPr>
                <w:rStyle w:val="normaltextrun"/>
              </w:rPr>
              <w:t>Andrew Butler, Clinical Leader Haematology, Waitaha Canterbury </w:t>
            </w:r>
            <w:r w:rsidRPr="00E62529">
              <w:rPr>
                <w:rStyle w:val="eop"/>
              </w:rPr>
              <w:t> </w:t>
            </w:r>
          </w:p>
          <w:p w14:paraId="71ADD9AA" w14:textId="3108D6F2" w:rsidR="00233D71" w:rsidRPr="00E62529" w:rsidRDefault="00233D71">
            <w:r w:rsidRPr="00E62529">
              <w:t>Elizabeth Shaw, Clinical Lead Haematology, Te Toka Tumai Auckland</w:t>
            </w:r>
            <w:r w:rsidR="00281726" w:rsidRPr="00E62529">
              <w:t xml:space="preserve"> </w:t>
            </w:r>
            <w:r w:rsidR="00281726" w:rsidRPr="005A4E4D">
              <w:rPr>
                <w:i/>
                <w:iCs/>
              </w:rPr>
              <w:t>(via zoom)</w:t>
            </w:r>
          </w:p>
          <w:p w14:paraId="6673D570" w14:textId="7703A3DC" w:rsidR="005C0D46" w:rsidRPr="00E62529" w:rsidRDefault="005C0D46">
            <w:pPr>
              <w:rPr>
                <w:lang w:val="de-DE"/>
              </w:rPr>
            </w:pPr>
            <w:r w:rsidRPr="00E62529">
              <w:rPr>
                <w:rStyle w:val="normaltextrun"/>
                <w:lang w:val="de-DE"/>
              </w:rPr>
              <w:t>Leanne Berkahn, HSANZ and Haematologist, Te Toka Tumai Auckland</w:t>
            </w:r>
            <w:r w:rsidRPr="00E62529">
              <w:rPr>
                <w:rStyle w:val="eop"/>
                <w:lang w:val="de-DE"/>
              </w:rPr>
              <w:t> </w:t>
            </w:r>
            <w:r w:rsidR="00281726" w:rsidRPr="00E62529">
              <w:rPr>
                <w:i/>
                <w:iCs/>
              </w:rPr>
              <w:t>(via zoom)</w:t>
            </w:r>
          </w:p>
          <w:p w14:paraId="55979F8F" w14:textId="77777777" w:rsidR="009B1B55" w:rsidRPr="00E62529" w:rsidRDefault="009B1B55">
            <w:r w:rsidRPr="00E62529">
              <w:t xml:space="preserve">Lucy Pemberton, Clinical Leader Haematology, Southern  </w:t>
            </w:r>
          </w:p>
          <w:p w14:paraId="50ED2F70" w14:textId="77777777" w:rsidR="009B1B55" w:rsidRPr="00E62529" w:rsidRDefault="009B1B55">
            <w:r w:rsidRPr="00E62529">
              <w:t xml:space="preserve">Luke Merriman, Lead Haematologist, Nelson Marlborough </w:t>
            </w:r>
          </w:p>
          <w:p w14:paraId="2243045B" w14:textId="0956EC84" w:rsidR="00233D71" w:rsidRPr="00E62529" w:rsidRDefault="00233D71">
            <w:r w:rsidRPr="00E62529">
              <w:t>Marie Hughes, Clinical Leader Haematology, Hauora a Toi Bay of Plenty</w:t>
            </w:r>
            <w:r w:rsidR="00281726" w:rsidRPr="00E62529">
              <w:t xml:space="preserve"> </w:t>
            </w:r>
            <w:r w:rsidR="00281726" w:rsidRPr="00E62529">
              <w:rPr>
                <w:i/>
                <w:iCs/>
              </w:rPr>
              <w:t>(via zoom)</w:t>
            </w:r>
          </w:p>
          <w:p w14:paraId="10CF99E0" w14:textId="0CF4E247" w:rsidR="009B1B55" w:rsidRPr="00E62529" w:rsidRDefault="009B1B55">
            <w:pPr>
              <w:rPr>
                <w:rStyle w:val="normaltextrun"/>
              </w:rPr>
            </w:pPr>
            <w:r w:rsidRPr="00E62529">
              <w:rPr>
                <w:rStyle w:val="normaltextrun"/>
              </w:rPr>
              <w:t>Natalia Gavrilova, Clinical Lead Haematology, Waikato</w:t>
            </w:r>
          </w:p>
          <w:p w14:paraId="7FB20931" w14:textId="77777777" w:rsidR="009B1B55" w:rsidRPr="00E62529" w:rsidRDefault="009B1B55">
            <w:r w:rsidRPr="00E62529">
              <w:rPr>
                <w:rStyle w:val="normaltextrun"/>
              </w:rPr>
              <w:t>Rosie Howard, Haematology Nurse Practitioner, Te Toka Tumai Ora Auckland</w:t>
            </w:r>
            <w:r w:rsidRPr="00E62529">
              <w:rPr>
                <w:rStyle w:val="eop"/>
              </w:rPr>
              <w:t> </w:t>
            </w:r>
          </w:p>
          <w:p w14:paraId="6BE37877" w14:textId="645C2CC0" w:rsidR="00E95DA2" w:rsidRPr="00E62529" w:rsidRDefault="005C0D46" w:rsidP="00E95DA2">
            <w:r w:rsidRPr="4F682523">
              <w:rPr>
                <w:rStyle w:val="normaltextrun"/>
              </w:rPr>
              <w:t>Sharon Jackson, Clinical Leader Haematology, Counties Manukau</w:t>
            </w:r>
            <w:r w:rsidRPr="4F682523">
              <w:rPr>
                <w:rStyle w:val="eop"/>
              </w:rPr>
              <w:t> </w:t>
            </w:r>
            <w:r w:rsidR="00E95DA2" w:rsidRPr="00E62529">
              <w:rPr>
                <w:rStyle w:val="normaltextrun"/>
              </w:rPr>
              <w:t>Peter Fergusson, CEO, Leukaemia and Blood Cancer New Zealand</w:t>
            </w:r>
            <w:r w:rsidR="00E95DA2" w:rsidRPr="00E62529">
              <w:rPr>
                <w:rStyle w:val="eop"/>
              </w:rPr>
              <w:t> </w:t>
            </w:r>
          </w:p>
          <w:p w14:paraId="3A40AA0C" w14:textId="77777777" w:rsidR="00156409" w:rsidRPr="00E62529" w:rsidRDefault="00156409"/>
          <w:p w14:paraId="150446F6" w14:textId="537B5C8C" w:rsidR="00B431F5" w:rsidRPr="005A4E4D" w:rsidRDefault="009B1B55">
            <w:pPr>
              <w:rPr>
                <w:rStyle w:val="eop"/>
                <w:u w:val="single"/>
              </w:rPr>
            </w:pPr>
            <w:r w:rsidRPr="005A4E4D">
              <w:rPr>
                <w:rStyle w:val="eop"/>
                <w:u w:val="single"/>
              </w:rPr>
              <w:t>He Ara Tangata</w:t>
            </w:r>
          </w:p>
          <w:p w14:paraId="223946E4" w14:textId="77777777" w:rsidR="009B1B55" w:rsidRPr="00E62529" w:rsidRDefault="009B1B55">
            <w:pPr>
              <w:rPr>
                <w:rStyle w:val="normaltextrun"/>
              </w:rPr>
            </w:pPr>
            <w:r w:rsidRPr="00E62529">
              <w:rPr>
                <w:rStyle w:val="normaltextrun"/>
              </w:rPr>
              <w:t>Theona Ireton</w:t>
            </w:r>
          </w:p>
          <w:p w14:paraId="7FBC0818" w14:textId="0A61688E" w:rsidR="00B431F5" w:rsidRPr="00E62529" w:rsidRDefault="009B1B55">
            <w:pPr>
              <w:rPr>
                <w:rStyle w:val="normaltextrun"/>
              </w:rPr>
            </w:pPr>
            <w:r w:rsidRPr="00E62529">
              <w:rPr>
                <w:rStyle w:val="normaltextrun"/>
              </w:rPr>
              <w:t>Vonda Nepia</w:t>
            </w:r>
          </w:p>
          <w:p w14:paraId="2B72FCE6" w14:textId="77777777" w:rsidR="009B1B55" w:rsidRPr="002F172C" w:rsidRDefault="009B1B55">
            <w:pPr>
              <w:rPr>
                <w:rStyle w:val="normaltextrun"/>
              </w:rPr>
            </w:pPr>
          </w:p>
          <w:p w14:paraId="70176FE1" w14:textId="77777777" w:rsidR="005C0D46" w:rsidRPr="005A4E4D" w:rsidRDefault="005C0D46">
            <w:r w:rsidRPr="005A4E4D">
              <w:rPr>
                <w:rStyle w:val="normaltextrun"/>
                <w:u w:val="single"/>
              </w:rPr>
              <w:t>Te Aho o Te Kahu </w:t>
            </w:r>
            <w:r w:rsidRPr="005A4E4D">
              <w:rPr>
                <w:rStyle w:val="eop"/>
              </w:rPr>
              <w:t> </w:t>
            </w:r>
          </w:p>
          <w:p w14:paraId="296F4540" w14:textId="24AB053B" w:rsidR="00233D71" w:rsidRPr="00E62529" w:rsidRDefault="00233D71">
            <w:r w:rsidRPr="00E62529">
              <w:t>Cushla Lucas, Central Hub Manager</w:t>
            </w:r>
          </w:p>
          <w:p w14:paraId="71EA026C" w14:textId="70597C72" w:rsidR="009B1B55" w:rsidRPr="00E62529" w:rsidRDefault="009B1B55">
            <w:pPr>
              <w:rPr>
                <w:rStyle w:val="eop"/>
              </w:rPr>
            </w:pPr>
            <w:r w:rsidRPr="00E62529">
              <w:rPr>
                <w:rStyle w:val="normaltextrun"/>
              </w:rPr>
              <w:t>Bridget Kerkin, Manager, Clinical Advisory Team</w:t>
            </w:r>
          </w:p>
          <w:p w14:paraId="52CF94AB" w14:textId="77777777" w:rsidR="009B1B55" w:rsidRPr="00E62529" w:rsidRDefault="009B1B55">
            <w:pPr>
              <w:rPr>
                <w:rStyle w:val="normaltextrun"/>
              </w:rPr>
            </w:pPr>
            <w:r w:rsidRPr="00E62529">
              <w:rPr>
                <w:rStyle w:val="normaltextrun"/>
              </w:rPr>
              <w:t xml:space="preserve">Simon Pointer, National Pharmacist, Clinical Advisory Team </w:t>
            </w:r>
          </w:p>
          <w:p w14:paraId="30B2D2E3" w14:textId="30915751" w:rsidR="00156409" w:rsidRPr="00E62529" w:rsidRDefault="005C0D46">
            <w:r w:rsidRPr="00E62529">
              <w:rPr>
                <w:rStyle w:val="normaltextrun"/>
              </w:rPr>
              <w:t>Ashley Shearer, Project Manager, Central Hub</w:t>
            </w:r>
            <w:r w:rsidRPr="00E62529">
              <w:rPr>
                <w:rStyle w:val="eop"/>
              </w:rPr>
              <w:t> </w:t>
            </w:r>
          </w:p>
        </w:tc>
      </w:tr>
      <w:tr w:rsidR="001F292F" w:rsidRPr="00353345" w14:paraId="0C06F10E" w14:textId="77777777" w:rsidTr="4F682523">
        <w:trPr>
          <w:trHeight w:val="23"/>
        </w:trPr>
        <w:tc>
          <w:tcPr>
            <w:tcW w:w="1560" w:type="dxa"/>
            <w:tcBorders>
              <w:top w:val="single" w:sz="18" w:space="0" w:color="3B5149"/>
              <w:bottom w:val="single" w:sz="18" w:space="0" w:color="3B5149"/>
            </w:tcBorders>
          </w:tcPr>
          <w:p w14:paraId="5E6776CF" w14:textId="01CE5CE3" w:rsidR="001F292F" w:rsidRPr="005A4E4D" w:rsidRDefault="001F292F" w:rsidP="005A4E4D">
            <w:pPr>
              <w:pStyle w:val="TableText"/>
              <w:rPr>
                <w:rFonts w:ascii="Montserrat" w:hAnsi="Montserrat"/>
                <w:b/>
                <w:bCs/>
              </w:rPr>
            </w:pPr>
            <w:r w:rsidRPr="005A4E4D">
              <w:rPr>
                <w:rFonts w:ascii="Montserrat" w:hAnsi="Montserrat"/>
                <w:b/>
                <w:bCs/>
              </w:rPr>
              <w:t>Apologies:</w:t>
            </w:r>
          </w:p>
        </w:tc>
        <w:tc>
          <w:tcPr>
            <w:tcW w:w="8340" w:type="dxa"/>
            <w:tcBorders>
              <w:top w:val="single" w:sz="18" w:space="0" w:color="3B5149"/>
              <w:bottom w:val="single" w:sz="18" w:space="0" w:color="3B5149"/>
            </w:tcBorders>
            <w:vAlign w:val="center"/>
          </w:tcPr>
          <w:p w14:paraId="27002385" w14:textId="05D53DFA" w:rsidR="00B431F5" w:rsidRPr="002F172C" w:rsidRDefault="00B431F5" w:rsidP="005A4E4D">
            <w:pPr>
              <w:rPr>
                <w:rStyle w:val="eop"/>
              </w:rPr>
            </w:pPr>
            <w:r w:rsidRPr="002F172C">
              <w:rPr>
                <w:rStyle w:val="normaltextrun"/>
              </w:rPr>
              <w:t xml:space="preserve">Bart Baker, Clinical Leader Haematology, Te Pae Hauora o </w:t>
            </w:r>
            <w:proofErr w:type="spellStart"/>
            <w:r w:rsidRPr="002F172C">
              <w:rPr>
                <w:rStyle w:val="normaltextrun"/>
              </w:rPr>
              <w:t>Ruahine</w:t>
            </w:r>
            <w:proofErr w:type="spellEnd"/>
            <w:r w:rsidRPr="002F172C">
              <w:rPr>
                <w:rStyle w:val="normaltextrun"/>
              </w:rPr>
              <w:t xml:space="preserve"> o </w:t>
            </w:r>
            <w:r w:rsidRPr="002F172C">
              <w:rPr>
                <w:rStyle w:val="scxw146860660"/>
              </w:rPr>
              <w:t> </w:t>
            </w:r>
            <w:proofErr w:type="spellStart"/>
            <w:r w:rsidRPr="002F172C">
              <w:rPr>
                <w:rStyle w:val="normaltextrun"/>
              </w:rPr>
              <w:t>Tararua</w:t>
            </w:r>
            <w:proofErr w:type="spellEnd"/>
            <w:r w:rsidRPr="002F172C">
              <w:rPr>
                <w:rStyle w:val="normaltextrun"/>
              </w:rPr>
              <w:t xml:space="preserve"> MidCentral</w:t>
            </w:r>
            <w:r w:rsidRPr="002F172C">
              <w:rPr>
                <w:rStyle w:val="eop"/>
              </w:rPr>
              <w:t> </w:t>
            </w:r>
          </w:p>
          <w:p w14:paraId="7611A4D4" w14:textId="77777777" w:rsidR="00B431F5" w:rsidRPr="002F172C" w:rsidRDefault="009B1B55">
            <w:r w:rsidRPr="002F172C">
              <w:t>Sarah Poplar, Clinical Leader Haematology, Te Tai Tokerau</w:t>
            </w:r>
          </w:p>
          <w:p w14:paraId="1DED5074" w14:textId="075D7315" w:rsidR="00281726" w:rsidRDefault="00281726">
            <w:r w:rsidRPr="005A4E4D">
              <w:t xml:space="preserve">Eileen Merriman, Clinical Leader Haematology, Waitematā </w:t>
            </w:r>
          </w:p>
          <w:p w14:paraId="5BC52F32" w14:textId="77777777" w:rsidR="00506F03" w:rsidRDefault="00506F03" w:rsidP="00506F03">
            <w:pPr>
              <w:rPr>
                <w:rStyle w:val="eop"/>
              </w:rPr>
            </w:pPr>
            <w:r w:rsidRPr="009F028F">
              <w:rPr>
                <w:rStyle w:val="normaltextrun"/>
              </w:rPr>
              <w:t>Tim Prestidge, Paediatric Haematologist, Te Toka Tumai Auckland</w:t>
            </w:r>
            <w:r w:rsidRPr="00E62529">
              <w:rPr>
                <w:rStyle w:val="eop"/>
              </w:rPr>
              <w:t> </w:t>
            </w:r>
          </w:p>
          <w:p w14:paraId="3C8F3B97" w14:textId="0D54C5E9" w:rsidR="00DE6982" w:rsidRPr="005A4E4D" w:rsidRDefault="00DE6982">
            <w:pPr>
              <w:rPr>
                <w:rStyle w:val="normaltextrun"/>
              </w:rPr>
            </w:pPr>
            <w:r w:rsidRPr="005A4E4D">
              <w:rPr>
                <w:rStyle w:val="normaltextrun"/>
              </w:rPr>
              <w:t>Dawn Wilson, Chief Advisor</w:t>
            </w:r>
            <w:r w:rsidR="002F172C">
              <w:rPr>
                <w:rStyle w:val="normaltextrun"/>
              </w:rPr>
              <w:t>, Te Aho o Te Kahu</w:t>
            </w:r>
          </w:p>
          <w:p w14:paraId="4245D4F1" w14:textId="728490A9" w:rsidR="00281726" w:rsidRPr="005A4E4D" w:rsidRDefault="00DE6982">
            <w:r w:rsidRPr="005A4E4D">
              <w:rPr>
                <w:rStyle w:val="normaltextrun"/>
              </w:rPr>
              <w:t>Elizabeth Dennett, Clinical Director, Te Aho o Te Kahu</w:t>
            </w:r>
            <w:r w:rsidRPr="005A4E4D">
              <w:rPr>
                <w:rStyle w:val="eop"/>
              </w:rPr>
              <w:t> </w:t>
            </w:r>
          </w:p>
        </w:tc>
      </w:tr>
      <w:tr w:rsidR="007E79CC" w:rsidRPr="00353345" w14:paraId="78D28E9F" w14:textId="77777777" w:rsidTr="4F682523">
        <w:tc>
          <w:tcPr>
            <w:tcW w:w="1560" w:type="dxa"/>
            <w:tcBorders>
              <w:top w:val="single" w:sz="18" w:space="0" w:color="3B5149"/>
              <w:bottom w:val="single" w:sz="18" w:space="0" w:color="3B5149"/>
            </w:tcBorders>
          </w:tcPr>
          <w:p w14:paraId="02D638E8" w14:textId="77777777" w:rsidR="007E79CC" w:rsidRPr="005A4E4D" w:rsidRDefault="007E79CC" w:rsidP="005A4E4D">
            <w:pPr>
              <w:pStyle w:val="TableText"/>
              <w:rPr>
                <w:rFonts w:ascii="Montserrat" w:hAnsi="Montserrat"/>
                <w:b/>
                <w:bCs/>
              </w:rPr>
            </w:pPr>
            <w:r w:rsidRPr="005A4E4D">
              <w:rPr>
                <w:rFonts w:ascii="Montserrat" w:hAnsi="Montserrat"/>
                <w:b/>
                <w:bCs/>
              </w:rPr>
              <w:lastRenderedPageBreak/>
              <w:t>Guests</w:t>
            </w:r>
          </w:p>
        </w:tc>
        <w:tc>
          <w:tcPr>
            <w:tcW w:w="8340" w:type="dxa"/>
            <w:tcBorders>
              <w:top w:val="single" w:sz="18" w:space="0" w:color="3B5149"/>
              <w:bottom w:val="single" w:sz="18" w:space="0" w:color="3B5149"/>
            </w:tcBorders>
          </w:tcPr>
          <w:p w14:paraId="50FC534F" w14:textId="124073D9" w:rsidR="009B1B55" w:rsidRPr="00E62529" w:rsidRDefault="009B1B55" w:rsidP="005A4E4D">
            <w:r w:rsidRPr="00E62529">
              <w:t>Matt</w:t>
            </w:r>
            <w:r w:rsidR="002F172C">
              <w:t>hew</w:t>
            </w:r>
            <w:r w:rsidRPr="00E62529">
              <w:t xml:space="preserve"> McKenzie, Therapeutic Group Manager, PHARMAC</w:t>
            </w:r>
          </w:p>
          <w:p w14:paraId="6FE6FCA5" w14:textId="38361DD6" w:rsidR="00555529" w:rsidRPr="00E62529" w:rsidRDefault="00555529">
            <w:r w:rsidRPr="00E62529">
              <w:t xml:space="preserve">Jared </w:t>
            </w:r>
            <w:proofErr w:type="spellStart"/>
            <w:r w:rsidRPr="00E62529">
              <w:t>Solloway</w:t>
            </w:r>
            <w:proofErr w:type="spellEnd"/>
            <w:r w:rsidRPr="00E62529">
              <w:t>, Therapeutic Group Manager, PHARMAC</w:t>
            </w:r>
          </w:p>
          <w:p w14:paraId="7B14DD61" w14:textId="77777777" w:rsidR="009B1B55" w:rsidRPr="00E62529" w:rsidRDefault="009B1B55">
            <w:r w:rsidRPr="00E62529">
              <w:t>Jan Smith, Te Manawa Taki Hub Manager, Te Aho o Te Kahu</w:t>
            </w:r>
          </w:p>
          <w:p w14:paraId="6A7DD0B7" w14:textId="2010D55B" w:rsidR="009B1B55" w:rsidRPr="005A4E4D" w:rsidRDefault="009B1B55">
            <w:pPr>
              <w:rPr>
                <w:lang w:val="de-DE"/>
              </w:rPr>
            </w:pPr>
            <w:r w:rsidRPr="00E62529">
              <w:t>Janfrey Doak, Te Waipounamu Acting Man</w:t>
            </w:r>
            <w:r w:rsidR="00133411">
              <w:t>a</w:t>
            </w:r>
            <w:r w:rsidRPr="00E62529">
              <w:t>ger, Te Aho o Te Kahu</w:t>
            </w:r>
            <w:r w:rsidR="00555529" w:rsidRPr="00E62529">
              <w:t xml:space="preserve"> </w:t>
            </w:r>
            <w:r w:rsidR="00555529" w:rsidRPr="00E62529">
              <w:rPr>
                <w:i/>
                <w:iCs/>
              </w:rPr>
              <w:t>(via zoom)</w:t>
            </w:r>
          </w:p>
          <w:p w14:paraId="77BCEDB2" w14:textId="35F1866E" w:rsidR="009B1B55" w:rsidRPr="00E62529" w:rsidRDefault="009B1B55">
            <w:r w:rsidRPr="00E62529">
              <w:t xml:space="preserve">Janette Ngaheu, </w:t>
            </w:r>
            <w:r w:rsidR="00CB2D2A">
              <w:t xml:space="preserve">Senior </w:t>
            </w:r>
            <w:r w:rsidRPr="00E62529">
              <w:t>Project Manager, Te Aho o Te Kahu</w:t>
            </w:r>
          </w:p>
          <w:p w14:paraId="7ECC5332" w14:textId="3ABAF3AD" w:rsidR="00555529" w:rsidRPr="00E62529" w:rsidRDefault="009B1B55">
            <w:pPr>
              <w:rPr>
                <w:lang w:val="de-DE"/>
              </w:rPr>
            </w:pPr>
            <w:r w:rsidRPr="00E62529">
              <w:t>Eila Cunnah, Project Coordinator, Te Waipounamu Hub, Te Aho o Te Kahu</w:t>
            </w:r>
            <w:r w:rsidR="00555529" w:rsidRPr="00E62529">
              <w:t xml:space="preserve"> </w:t>
            </w:r>
            <w:r w:rsidR="00354C19">
              <w:br/>
            </w:r>
            <w:r w:rsidR="00555529" w:rsidRPr="00E62529">
              <w:rPr>
                <w:i/>
                <w:iCs/>
              </w:rPr>
              <w:t>(via zoom)</w:t>
            </w:r>
          </w:p>
          <w:p w14:paraId="31E6A848" w14:textId="136FB7FD" w:rsidR="00C41256" w:rsidRPr="00E62529" w:rsidRDefault="00C41256">
            <w:r w:rsidRPr="00E62529">
              <w:t xml:space="preserve">Alex Dunn, </w:t>
            </w:r>
            <w:r w:rsidR="002D30B3">
              <w:t>Senior Project Manager</w:t>
            </w:r>
            <w:r w:rsidRPr="00E62529">
              <w:t xml:space="preserve">, </w:t>
            </w:r>
            <w:r w:rsidRPr="00E62529">
              <w:rPr>
                <w:rStyle w:val="normaltextrun"/>
              </w:rPr>
              <w:t>Te Aho o Te Kahu</w:t>
            </w:r>
          </w:p>
        </w:tc>
      </w:tr>
      <w:tr w:rsidR="007E79CC" w:rsidRPr="00353345" w14:paraId="2C8B9B6C" w14:textId="77777777" w:rsidTr="4F682523">
        <w:trPr>
          <w:trHeight w:val="23"/>
        </w:trPr>
        <w:tc>
          <w:tcPr>
            <w:tcW w:w="1560" w:type="dxa"/>
            <w:tcBorders>
              <w:top w:val="single" w:sz="18" w:space="0" w:color="3B5149"/>
              <w:bottom w:val="single" w:sz="18" w:space="0" w:color="3B5149"/>
            </w:tcBorders>
          </w:tcPr>
          <w:p w14:paraId="2EA7B6A0" w14:textId="69F07F68" w:rsidR="007E79CC" w:rsidRPr="005A4E4D" w:rsidRDefault="007E79CC" w:rsidP="005A4E4D">
            <w:pPr>
              <w:pStyle w:val="TableText"/>
              <w:rPr>
                <w:rFonts w:ascii="Montserrat" w:hAnsi="Montserrat"/>
                <w:b/>
                <w:bCs/>
              </w:rPr>
            </w:pPr>
            <w:r w:rsidRPr="005A4E4D">
              <w:rPr>
                <w:rFonts w:ascii="Montserrat" w:hAnsi="Montserrat"/>
                <w:b/>
                <w:bCs/>
              </w:rPr>
              <w:t>Secretariat:</w:t>
            </w:r>
          </w:p>
        </w:tc>
        <w:tc>
          <w:tcPr>
            <w:tcW w:w="8340" w:type="dxa"/>
            <w:tcBorders>
              <w:top w:val="single" w:sz="18" w:space="0" w:color="3B5149"/>
              <w:bottom w:val="single" w:sz="18" w:space="0" w:color="3B5149"/>
            </w:tcBorders>
          </w:tcPr>
          <w:p w14:paraId="7315F602" w14:textId="23E753D9" w:rsidR="007E79CC" w:rsidRPr="00E62529" w:rsidRDefault="007E79CC" w:rsidP="005A4E4D">
            <w:pPr>
              <w:rPr>
                <w:rStyle w:val="normaltextrun"/>
              </w:rPr>
            </w:pPr>
            <w:r w:rsidRPr="00E62529">
              <w:t xml:space="preserve">Melinda </w:t>
            </w:r>
            <w:proofErr w:type="spellStart"/>
            <w:r w:rsidRPr="00E62529">
              <w:t>Greshoff</w:t>
            </w:r>
            <w:proofErr w:type="spellEnd"/>
            <w:r w:rsidR="00846676" w:rsidRPr="00E62529">
              <w:t>,</w:t>
            </w:r>
            <w:r w:rsidRPr="00E62529">
              <w:t xml:space="preserve"> ONZL</w:t>
            </w:r>
          </w:p>
        </w:tc>
      </w:tr>
    </w:tbl>
    <w:p w14:paraId="53C37CBC" w14:textId="77777777" w:rsidR="008206F5" w:rsidRPr="00353345" w:rsidRDefault="008206F5" w:rsidP="005A4E4D"/>
    <w:tbl>
      <w:tblPr>
        <w:tblStyle w:val="TableGrid"/>
        <w:tblW w:w="9900" w:type="dxa"/>
        <w:tblLayout w:type="fixed"/>
        <w:tblCellMar>
          <w:top w:w="113" w:type="dxa"/>
          <w:bottom w:w="113" w:type="dxa"/>
        </w:tblCellMar>
        <w:tblLook w:val="01E0" w:firstRow="1" w:lastRow="1" w:firstColumn="1" w:lastColumn="1" w:noHBand="0" w:noVBand="0"/>
      </w:tblPr>
      <w:tblGrid>
        <w:gridCol w:w="9900"/>
      </w:tblGrid>
      <w:tr w:rsidR="00C30906" w:rsidRPr="00353345" w14:paraId="0686B617" w14:textId="77777777" w:rsidTr="4F682523">
        <w:tc>
          <w:tcPr>
            <w:tcW w:w="9900" w:type="dxa"/>
            <w:tcBorders>
              <w:top w:val="single" w:sz="4" w:space="0" w:color="auto"/>
              <w:left w:val="single" w:sz="4" w:space="0" w:color="auto"/>
              <w:bottom w:val="single" w:sz="4" w:space="0" w:color="auto"/>
              <w:right w:val="single" w:sz="4" w:space="0" w:color="auto"/>
            </w:tcBorders>
            <w:shd w:val="clear" w:color="auto" w:fill="auto"/>
          </w:tcPr>
          <w:p w14:paraId="30E3109F" w14:textId="77777777" w:rsidR="009B1B55" w:rsidRPr="005A4E4D" w:rsidRDefault="009B1B55">
            <w:pPr>
              <w:rPr>
                <w:b/>
                <w:bCs/>
                <w:lang w:eastAsia="en-NZ"/>
              </w:rPr>
            </w:pPr>
            <w:r w:rsidRPr="005A4E4D">
              <w:rPr>
                <w:b/>
                <w:bCs/>
                <w:lang w:eastAsia="en-NZ"/>
              </w:rPr>
              <w:t>Karakia and whanaungatanga</w:t>
            </w:r>
          </w:p>
          <w:p w14:paraId="0940659C" w14:textId="523293B2" w:rsidR="00C30906" w:rsidRPr="00067EB1" w:rsidRDefault="00C30906" w:rsidP="005A4E4D">
            <w:r w:rsidRPr="00067EB1">
              <w:t xml:space="preserve">The meeting opened </w:t>
            </w:r>
            <w:r w:rsidR="00F12B10" w:rsidRPr="00067EB1">
              <w:t xml:space="preserve">with a </w:t>
            </w:r>
            <w:r w:rsidR="00B10970" w:rsidRPr="00067EB1">
              <w:t>k</w:t>
            </w:r>
            <w:r w:rsidR="00F12B10" w:rsidRPr="00067EB1">
              <w:t xml:space="preserve">arakia </w:t>
            </w:r>
            <w:r w:rsidR="006903B5" w:rsidRPr="00067EB1">
              <w:t xml:space="preserve">at </w:t>
            </w:r>
            <w:r w:rsidR="00FB6C75" w:rsidRPr="00067EB1">
              <w:t>9am.</w:t>
            </w:r>
          </w:p>
        </w:tc>
      </w:tr>
      <w:tr w:rsidR="003E7AB7" w:rsidRPr="00353345" w14:paraId="49FB1FAF" w14:textId="77777777" w:rsidTr="4F682523">
        <w:trPr>
          <w:trHeight w:val="8044"/>
        </w:trPr>
        <w:tc>
          <w:tcPr>
            <w:tcW w:w="9900" w:type="dxa"/>
            <w:tcBorders>
              <w:top w:val="single" w:sz="4" w:space="0" w:color="auto"/>
              <w:left w:val="single" w:sz="4" w:space="0" w:color="auto"/>
              <w:right w:val="single" w:sz="4" w:space="0" w:color="auto"/>
            </w:tcBorders>
            <w:shd w:val="clear" w:color="auto" w:fill="auto"/>
          </w:tcPr>
          <w:p w14:paraId="6EFE2137" w14:textId="0605D6AA" w:rsidR="003E7AB7" w:rsidRDefault="003E7AB7" w:rsidP="005A4E4D">
            <w:pPr>
              <w:pStyle w:val="HWGHeading1"/>
            </w:pPr>
            <w:r w:rsidRPr="005A4E4D">
              <w:t>REVIEW AND APPROVE:</w:t>
            </w:r>
          </w:p>
          <w:p w14:paraId="2908E4CB" w14:textId="77777777" w:rsidR="003E7AB7" w:rsidRPr="00067EB1" w:rsidRDefault="003E7AB7">
            <w:pPr>
              <w:pStyle w:val="HWGHeading1"/>
            </w:pPr>
          </w:p>
          <w:p w14:paraId="264D2036" w14:textId="77777777" w:rsidR="003E7AB7" w:rsidRPr="005A4E4D" w:rsidRDefault="003E7AB7" w:rsidP="005A4E4D">
            <w:pPr>
              <w:pStyle w:val="HWGHeading2"/>
            </w:pPr>
            <w:r w:rsidRPr="005A4E4D">
              <w:t>Conflicts of Interests Register</w:t>
            </w:r>
          </w:p>
          <w:p w14:paraId="77D97A60" w14:textId="553DF997" w:rsidR="003E7AB7" w:rsidRDefault="003E7AB7" w:rsidP="005A4E4D">
            <w:pPr>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5A4E4D">
              <w:t xml:space="preserve">The </w:t>
            </w:r>
            <w:r w:rsidRPr="00067EB1">
              <w:rPr>
                <w:b/>
                <w:bCs/>
              </w:rPr>
              <w:t>Conflicts Register</w:t>
            </w:r>
            <w:r w:rsidRPr="005A4E4D">
              <w:t xml:space="preserve"> was received and noted without change. </w:t>
            </w:r>
          </w:p>
          <w:p w14:paraId="459CF863" w14:textId="77777777" w:rsidR="003E7AB7" w:rsidRPr="00067EB1" w:rsidRDefault="003E7AB7"/>
          <w:p w14:paraId="6D38AF01" w14:textId="77777777" w:rsidR="003E7AB7" w:rsidRPr="005A4E4D" w:rsidRDefault="003E7AB7" w:rsidP="005A4E4D">
            <w:pPr>
              <w:pStyle w:val="HWGHeading2"/>
            </w:pPr>
            <w:r w:rsidRPr="005A4E4D">
              <w:t>Previous Meeting Minutes</w:t>
            </w:r>
          </w:p>
          <w:p w14:paraId="329EBC90" w14:textId="46B0C42A" w:rsidR="003E7AB7" w:rsidRDefault="2F45D56C" w:rsidP="005A4E4D">
            <w:pPr>
              <w:rPr>
                <w:rFonts w:ascii="Times New Roman" w:hAnsi="Times New Roman" w:cs="Times New Roman"/>
                <w:snapToGrid w:val="0"/>
                <w:color w:val="000000"/>
                <w:w w:val="0"/>
                <w:sz w:val="0"/>
                <w:szCs w:val="0"/>
                <w:bdr w:val="none" w:sz="0" w:space="0" w:color="000000"/>
                <w:shd w:val="clear" w:color="000000" w:fill="000000"/>
                <w:lang w:val="x-none" w:eastAsia="x-none" w:bidi="x-none"/>
              </w:rPr>
            </w:pPr>
            <w:r>
              <w:t xml:space="preserve">The </w:t>
            </w:r>
            <w:r w:rsidRPr="4F682523">
              <w:rPr>
                <w:b/>
                <w:bCs/>
              </w:rPr>
              <w:t>Minutes</w:t>
            </w:r>
            <w:r>
              <w:t xml:space="preserve"> of the meeting held </w:t>
            </w:r>
            <w:r w:rsidR="5AAAFF24">
              <w:t xml:space="preserve">via Zoom </w:t>
            </w:r>
            <w:r>
              <w:t>on 9 March 2023 were accepted as a true and correct record.</w:t>
            </w:r>
          </w:p>
          <w:p w14:paraId="22B924F3" w14:textId="77777777" w:rsidR="003E7AB7" w:rsidRPr="00067EB1" w:rsidRDefault="003E7AB7"/>
          <w:p w14:paraId="0EB4BC41" w14:textId="77777777" w:rsidR="003E7AB7" w:rsidRPr="005A4E4D" w:rsidRDefault="003E7AB7" w:rsidP="005A4E4D">
            <w:pPr>
              <w:pStyle w:val="HWGHeading2"/>
            </w:pPr>
            <w:r w:rsidRPr="005A4E4D">
              <w:t>Action Register</w:t>
            </w:r>
          </w:p>
          <w:p w14:paraId="04F61570" w14:textId="3968595F" w:rsidR="003E7AB7" w:rsidRPr="00067EB1" w:rsidRDefault="003E7AB7">
            <w:r w:rsidRPr="005A4E4D">
              <w:t xml:space="preserve">The </w:t>
            </w:r>
            <w:r w:rsidRPr="00067EB1">
              <w:rPr>
                <w:b/>
                <w:bCs/>
              </w:rPr>
              <w:t>Action Register</w:t>
            </w:r>
            <w:r w:rsidRPr="005A4E4D">
              <w:t xml:space="preserve"> was reviewed.</w:t>
            </w:r>
            <w:r>
              <w:t xml:space="preserve"> </w:t>
            </w:r>
            <w:r w:rsidRPr="00067EB1">
              <w:t xml:space="preserve">Action items 63, 64, 65 and 66 were signed off as </w:t>
            </w:r>
            <w:r w:rsidR="00EF1A59">
              <w:br/>
            </w:r>
            <w:r w:rsidRPr="00067EB1">
              <w:t>completed items.</w:t>
            </w:r>
          </w:p>
          <w:p w14:paraId="6FA11C09" w14:textId="34996EA0" w:rsidR="003E7AB7" w:rsidRDefault="003E7AB7"/>
          <w:p w14:paraId="12BD87DF" w14:textId="77777777" w:rsidR="003E7AB7" w:rsidRPr="00067EB1" w:rsidRDefault="003E7AB7">
            <w:r w:rsidRPr="00067EB1">
              <w:t>Commentary on the actions included:</w:t>
            </w:r>
          </w:p>
          <w:p w14:paraId="3E97BFDD" w14:textId="63EA2366" w:rsidR="00F150DD" w:rsidRDefault="003E7AB7" w:rsidP="001173A9">
            <w:r w:rsidRPr="001173A9">
              <w:rPr>
                <w:b/>
                <w:bCs/>
              </w:rPr>
              <w:t>Action 65:</w:t>
            </w:r>
            <w:r w:rsidRPr="00067EB1">
              <w:t xml:space="preserve"> </w:t>
            </w:r>
            <w:r w:rsidR="00A30F2C" w:rsidRPr="001173A9">
              <w:t xml:space="preserve">Te Aho o Te Kahu continues to support </w:t>
            </w:r>
            <w:r w:rsidR="00F3208B" w:rsidRPr="001173A9">
              <w:t>and advocate for approval of the two business cases</w:t>
            </w:r>
            <w:r w:rsidR="001D0672" w:rsidRPr="001173A9">
              <w:t xml:space="preserve">. This process remains slow, with the first business case having been submitted in </w:t>
            </w:r>
            <w:r w:rsidR="001D0672" w:rsidRPr="001173A9">
              <w:br/>
              <w:t>September 2022.</w:t>
            </w:r>
            <w:r w:rsidR="001D0672">
              <w:t xml:space="preserve"> </w:t>
            </w:r>
          </w:p>
          <w:p w14:paraId="50CB5B13" w14:textId="7BCC56A4" w:rsidR="00F150DD" w:rsidRPr="00067EB1" w:rsidRDefault="00F150DD"/>
          <w:p w14:paraId="1C148456" w14:textId="6D66A726" w:rsidR="00632FB5" w:rsidRDefault="003E7AB7">
            <w:r w:rsidRPr="001173A9">
              <w:rPr>
                <w:b/>
                <w:bCs/>
              </w:rPr>
              <w:t>Action 66:</w:t>
            </w:r>
            <w:r w:rsidRPr="00067EB1">
              <w:t xml:space="preserve"> Ashley Shearer present</w:t>
            </w:r>
            <w:r w:rsidR="001D0672">
              <w:t>ed</w:t>
            </w:r>
            <w:r w:rsidR="00632FB5">
              <w:t xml:space="preserve"> an update on the </w:t>
            </w:r>
            <w:r w:rsidR="00E37632">
              <w:t>C</w:t>
            </w:r>
            <w:r w:rsidR="00632FB5">
              <w:t xml:space="preserve">linical </w:t>
            </w:r>
            <w:r w:rsidR="00E37632">
              <w:t>H</w:t>
            </w:r>
            <w:r w:rsidR="00632FB5">
              <w:t xml:space="preserve">aematology nursing workforce. The presentation included a snapshot </w:t>
            </w:r>
            <w:r w:rsidR="00D813CC">
              <w:t xml:space="preserve">of the current workforce across inpatient and outpatient </w:t>
            </w:r>
            <w:r w:rsidR="00E37632">
              <w:t>C</w:t>
            </w:r>
            <w:r w:rsidR="00D813CC">
              <w:t xml:space="preserve">linical </w:t>
            </w:r>
            <w:r w:rsidR="00E37632">
              <w:t>H</w:t>
            </w:r>
            <w:r w:rsidR="00D813CC">
              <w:t xml:space="preserve">aematology areas. The vacancies </w:t>
            </w:r>
            <w:r w:rsidR="00BC7605">
              <w:t xml:space="preserve">by FTE </w:t>
            </w:r>
            <w:r w:rsidR="00D813CC">
              <w:t xml:space="preserve">and percentage of vacant </w:t>
            </w:r>
            <w:r w:rsidR="00F93AF6">
              <w:t xml:space="preserve">positions </w:t>
            </w:r>
            <w:r w:rsidR="00BC7605">
              <w:br/>
            </w:r>
            <w:r w:rsidR="00F93AF6">
              <w:t xml:space="preserve">were displayed. </w:t>
            </w:r>
          </w:p>
          <w:p w14:paraId="24EAA8F8" w14:textId="5960F890" w:rsidR="00F93AF6" w:rsidRDefault="00F93AF6"/>
          <w:p w14:paraId="32783E4F" w14:textId="799AE39D" w:rsidR="003E7AB7" w:rsidRPr="00067EB1" w:rsidRDefault="64FF8EAB" w:rsidP="001173A9">
            <w:r>
              <w:t>Members</w:t>
            </w:r>
            <w:r w:rsidR="54EE0EDE">
              <w:t xml:space="preserve"> suggested that this information would be valuable, however there is currently no formal process for obtaining this information. </w:t>
            </w:r>
            <w:r w:rsidR="147D2F9F">
              <w:t xml:space="preserve">Members discussed the need for a nursing sub-group to undertake a larger piece of work </w:t>
            </w:r>
            <w:r w:rsidR="5B7C4ACD">
              <w:t>to determine the</w:t>
            </w:r>
            <w:r w:rsidR="5F05042F">
              <w:t xml:space="preserve"> national picture of the nursing workforce. </w:t>
            </w:r>
            <w:r w:rsidR="5B7C4ACD">
              <w:t>F</w:t>
            </w:r>
            <w:r w:rsidR="4E04686E">
              <w:t xml:space="preserve">urther discussion is required </w:t>
            </w:r>
            <w:r w:rsidR="5B7C4ACD">
              <w:t>to ensure this aligns with</w:t>
            </w:r>
            <w:r w:rsidR="4E04686E">
              <w:t xml:space="preserve"> national work </w:t>
            </w:r>
            <w:r w:rsidR="7A5F282F">
              <w:t xml:space="preserve">on the Nursing Workforce </w:t>
            </w:r>
            <w:r w:rsidR="5B7C4ACD">
              <w:t xml:space="preserve">that is already </w:t>
            </w:r>
            <w:r w:rsidR="4E04686E">
              <w:t>underway</w:t>
            </w:r>
            <w:r w:rsidR="5B7C4ACD">
              <w:t>.</w:t>
            </w:r>
          </w:p>
        </w:tc>
      </w:tr>
    </w:tbl>
    <w:p w14:paraId="605FF00B" w14:textId="77777777" w:rsidR="00BC7605" w:rsidRDefault="00BC7605">
      <w:r>
        <w:rPr>
          <w:b/>
          <w:bCs/>
          <w:caps/>
        </w:rPr>
        <w:br w:type="page"/>
      </w:r>
    </w:p>
    <w:tbl>
      <w:tblPr>
        <w:tblStyle w:val="TableGrid"/>
        <w:tblW w:w="9900" w:type="dxa"/>
        <w:tblLayout w:type="fixed"/>
        <w:tblCellMar>
          <w:top w:w="113" w:type="dxa"/>
          <w:bottom w:w="113" w:type="dxa"/>
        </w:tblCellMar>
        <w:tblLook w:val="01E0" w:firstRow="1" w:lastRow="1" w:firstColumn="1" w:lastColumn="1" w:noHBand="0" w:noVBand="0"/>
      </w:tblPr>
      <w:tblGrid>
        <w:gridCol w:w="9900"/>
      </w:tblGrid>
      <w:tr w:rsidR="00EF7C15" w:rsidRPr="00353345" w14:paraId="72975E2C" w14:textId="77777777" w:rsidTr="003B5454">
        <w:tc>
          <w:tcPr>
            <w:tcW w:w="9900" w:type="dxa"/>
            <w:tcBorders>
              <w:top w:val="single" w:sz="4" w:space="0" w:color="auto"/>
              <w:left w:val="single" w:sz="4" w:space="0" w:color="auto"/>
              <w:bottom w:val="single" w:sz="4" w:space="0" w:color="auto"/>
              <w:right w:val="single" w:sz="4" w:space="0" w:color="auto"/>
            </w:tcBorders>
            <w:shd w:val="clear" w:color="auto" w:fill="auto"/>
          </w:tcPr>
          <w:p w14:paraId="6DBD36E8" w14:textId="6CF14B78" w:rsidR="00DA730F" w:rsidRPr="00067EB1" w:rsidRDefault="00D533C4">
            <w:pPr>
              <w:pStyle w:val="HWGHeading1"/>
              <w:rPr>
                <w:rStyle w:val="normaltextrun"/>
              </w:rPr>
            </w:pPr>
            <w:r w:rsidRPr="005A4E4D">
              <w:rPr>
                <w:rStyle w:val="normaltextrun"/>
              </w:rPr>
              <w:lastRenderedPageBreak/>
              <w:t>Haematology Working Group Chair</w:t>
            </w:r>
          </w:p>
          <w:p w14:paraId="2EF1C8A8" w14:textId="40C18B4C" w:rsidR="00B61CCF" w:rsidRDefault="4D1146CD">
            <w:r>
              <w:t xml:space="preserve">Dr </w:t>
            </w:r>
            <w:r w:rsidR="78A60652">
              <w:t>Humphrey Pullon</w:t>
            </w:r>
            <w:r w:rsidR="754620AF">
              <w:t xml:space="preserve"> </w:t>
            </w:r>
            <w:r w:rsidR="315AB96F">
              <w:t>will be</w:t>
            </w:r>
            <w:r w:rsidR="754620AF">
              <w:t xml:space="preserve"> stepping down</w:t>
            </w:r>
            <w:r w:rsidR="315AB96F">
              <w:t xml:space="preserve"> from his role</w:t>
            </w:r>
            <w:r w:rsidR="25ADABBA">
              <w:t xml:space="preserve"> </w:t>
            </w:r>
            <w:r w:rsidR="2F21F4EF">
              <w:t xml:space="preserve">as chair </w:t>
            </w:r>
            <w:r w:rsidR="25ADABBA">
              <w:t xml:space="preserve">following this meeting. </w:t>
            </w:r>
            <w:r w:rsidR="4B2F53B5">
              <w:t xml:space="preserve">He will continue to </w:t>
            </w:r>
            <w:r w:rsidR="797E745F">
              <w:t xml:space="preserve">work on the Stem Cell project with Te Aho o Te Kahu until the end </w:t>
            </w:r>
            <w:r w:rsidR="00C56B17">
              <w:br/>
            </w:r>
            <w:r w:rsidR="797E745F">
              <w:t>of September</w:t>
            </w:r>
            <w:r w:rsidR="5A454CF1">
              <w:t xml:space="preserve"> 2023</w:t>
            </w:r>
            <w:r w:rsidR="797E745F">
              <w:t xml:space="preserve">. </w:t>
            </w:r>
          </w:p>
          <w:p w14:paraId="4E43221A" w14:textId="02548B1D" w:rsidR="00E60D82" w:rsidRDefault="00E60D82" w:rsidP="00B61CCF"/>
          <w:p w14:paraId="0D44CC6A" w14:textId="592F3B2F" w:rsidR="007E3BDE" w:rsidRDefault="797E745F" w:rsidP="00B61CCF">
            <w:r>
              <w:t>Te Whatu Ora are beginning to develop clinical networks</w:t>
            </w:r>
            <w:r w:rsidR="2986D81F">
              <w:t>. This will occur in three tranches. It is uncertain where Clinical Haematology fits in th</w:t>
            </w:r>
            <w:r w:rsidR="2F21F4EF">
              <w:t>e clinical network development and when this may occur.</w:t>
            </w:r>
            <w:r w:rsidR="048D8B88">
              <w:t xml:space="preserve"> While this </w:t>
            </w:r>
            <w:r w:rsidR="745DC43F">
              <w:t xml:space="preserve"> remains</w:t>
            </w:r>
            <w:r w:rsidR="048D8B88">
              <w:t xml:space="preserve"> unknown, the HWG</w:t>
            </w:r>
            <w:r w:rsidR="682BBD50">
              <w:t xml:space="preserve"> will</w:t>
            </w:r>
            <w:r w:rsidR="048D8B88">
              <w:t xml:space="preserve"> continue in its current form</w:t>
            </w:r>
            <w:r w:rsidR="09934D77">
              <w:t xml:space="preserve"> under Te Aho o </w:t>
            </w:r>
            <w:r w:rsidR="003B3C2D">
              <w:br/>
            </w:r>
            <w:r w:rsidR="09934D77">
              <w:t>Te Kahu</w:t>
            </w:r>
            <w:r w:rsidR="048D8B88">
              <w:t xml:space="preserve">. </w:t>
            </w:r>
          </w:p>
          <w:p w14:paraId="219F30F5" w14:textId="34C2A343" w:rsidR="00CE5F9E" w:rsidRDefault="00CE5F9E" w:rsidP="00B61CCF"/>
          <w:p w14:paraId="15B9A578" w14:textId="547B4FCC" w:rsidR="009771A2" w:rsidRDefault="477E2FE9" w:rsidP="009771A2">
            <w:r>
              <w:t xml:space="preserve">The Group discussed the value of the HWG. </w:t>
            </w:r>
            <w:r w:rsidR="4C162E6E">
              <w:t>The HWG is critically important, particularly in this time of health reforms</w:t>
            </w:r>
            <w:r w:rsidR="07C7B28D">
              <w:t>,</w:t>
            </w:r>
            <w:r w:rsidR="5392F9BD">
              <w:t xml:space="preserve"> and as clinical networks are being established. </w:t>
            </w:r>
            <w:r w:rsidR="745DC43F">
              <w:t xml:space="preserve">The Group provides an important link from the regions through to the national level at Te Aho o Te Kahu. </w:t>
            </w:r>
          </w:p>
          <w:p w14:paraId="3AA40240" w14:textId="0E0DBB32" w:rsidR="002E6CE3" w:rsidRDefault="002E6CE3" w:rsidP="00B61CCF"/>
          <w:p w14:paraId="4003F33E" w14:textId="74BE8DCB" w:rsidR="00FD5AE7" w:rsidRPr="00067EB1" w:rsidRDefault="745DC43F">
            <w:pPr>
              <w:rPr>
                <w:rStyle w:val="normaltextrun"/>
                <w:b/>
                <w:bCs/>
              </w:rPr>
            </w:pPr>
            <w:r w:rsidRPr="4F682523">
              <w:rPr>
                <w:b/>
                <w:bCs/>
              </w:rPr>
              <w:t>Action:</w:t>
            </w:r>
            <w:r>
              <w:t xml:space="preserve"> </w:t>
            </w:r>
            <w:r w:rsidR="26D0A282">
              <w:t xml:space="preserve">Members who are interested </w:t>
            </w:r>
            <w:r w:rsidR="0E990F66">
              <w:t xml:space="preserve">in the role of Chair </w:t>
            </w:r>
            <w:r w:rsidR="26D0A282">
              <w:t xml:space="preserve">are encouraged to </w:t>
            </w:r>
            <w:r w:rsidR="6395ACA6">
              <w:t xml:space="preserve">contact Ashley Shearer. </w:t>
            </w:r>
          </w:p>
        </w:tc>
      </w:tr>
      <w:tr w:rsidR="00D533C4" w:rsidRPr="00353345" w14:paraId="404ACD6B" w14:textId="77777777" w:rsidTr="003B5454">
        <w:tc>
          <w:tcPr>
            <w:tcW w:w="9900" w:type="dxa"/>
            <w:tcBorders>
              <w:top w:val="single" w:sz="4" w:space="0" w:color="auto"/>
              <w:left w:val="single" w:sz="4" w:space="0" w:color="auto"/>
              <w:bottom w:val="single" w:sz="4" w:space="0" w:color="auto"/>
              <w:right w:val="single" w:sz="4" w:space="0" w:color="auto"/>
            </w:tcBorders>
            <w:shd w:val="clear" w:color="auto" w:fill="auto"/>
          </w:tcPr>
          <w:p w14:paraId="28D6984E" w14:textId="72499A3D" w:rsidR="00D533C4" w:rsidRPr="005A4E4D" w:rsidRDefault="009C5456" w:rsidP="005A4E4D">
            <w:pPr>
              <w:pStyle w:val="HWGHeading1"/>
              <w:rPr>
                <w:rStyle w:val="normaltextrun"/>
              </w:rPr>
            </w:pPr>
            <w:r w:rsidRPr="005A4E4D">
              <w:rPr>
                <w:rStyle w:val="normaltextrun"/>
              </w:rPr>
              <w:t>Cancer services planning – optimal cancer care pathways</w:t>
            </w:r>
            <w:r w:rsidR="00AD1769" w:rsidRPr="005A4E4D">
              <w:rPr>
                <w:rStyle w:val="normaltextrun"/>
              </w:rPr>
              <w:t xml:space="preserve"> </w:t>
            </w:r>
          </w:p>
          <w:p w14:paraId="006E81F4" w14:textId="2AC52D34" w:rsidR="00DE3564" w:rsidRDefault="009C5456">
            <w:pPr>
              <w:pStyle w:val="NBCWGtext"/>
              <w:rPr>
                <w:rStyle w:val="normaltextrun"/>
                <w:rFonts w:ascii="Fira Sans" w:hAnsi="Fira Sans" w:cstheme="minorHAnsi"/>
                <w:b/>
                <w:bCs/>
                <w:caps/>
                <w:color w:val="auto"/>
                <w:bdr w:val="none" w:sz="0" w:space="0" w:color="auto"/>
              </w:rPr>
            </w:pPr>
            <w:r w:rsidRPr="005A4E4D">
              <w:rPr>
                <w:rStyle w:val="normaltextrun"/>
                <w:rFonts w:ascii="Fira Sans" w:hAnsi="Fira Sans"/>
              </w:rPr>
              <w:t xml:space="preserve">Jan </w:t>
            </w:r>
            <w:r w:rsidR="00AD1769" w:rsidRPr="005A4E4D">
              <w:rPr>
                <w:rStyle w:val="normaltextrun"/>
                <w:rFonts w:ascii="Fira Sans" w:hAnsi="Fira Sans"/>
              </w:rPr>
              <w:t>S</w:t>
            </w:r>
            <w:r w:rsidRPr="005A4E4D">
              <w:rPr>
                <w:rStyle w:val="normaltextrun"/>
                <w:rFonts w:ascii="Fira Sans" w:hAnsi="Fira Sans"/>
              </w:rPr>
              <w:t>mith and Janette Ngaheu</w:t>
            </w:r>
            <w:r w:rsidR="00FD5AE7" w:rsidRPr="005A4E4D">
              <w:rPr>
                <w:rStyle w:val="normaltextrun"/>
                <w:rFonts w:ascii="Fira Sans" w:hAnsi="Fira Sans"/>
              </w:rPr>
              <w:t xml:space="preserve"> from Te Aho o Te Kahu </w:t>
            </w:r>
            <w:r w:rsidR="00DE3564">
              <w:rPr>
                <w:rStyle w:val="normaltextrun"/>
                <w:rFonts w:ascii="Fira Sans" w:hAnsi="Fira Sans"/>
              </w:rPr>
              <w:t>presented on the Optimal Cancer Care Pathways</w:t>
            </w:r>
            <w:r w:rsidR="00F90DA7">
              <w:rPr>
                <w:rStyle w:val="normaltextrun"/>
                <w:rFonts w:ascii="Fira Sans" w:hAnsi="Fira Sans"/>
              </w:rPr>
              <w:t xml:space="preserve"> (OCCPs)</w:t>
            </w:r>
            <w:r w:rsidR="00814605">
              <w:rPr>
                <w:rStyle w:val="normaltextrun"/>
                <w:rFonts w:ascii="Fira Sans" w:hAnsi="Fira Sans"/>
              </w:rPr>
              <w:t xml:space="preserve">. </w:t>
            </w:r>
          </w:p>
          <w:p w14:paraId="112D6B0B" w14:textId="16703255" w:rsidR="00814605" w:rsidRDefault="00814605">
            <w:pPr>
              <w:pStyle w:val="NBCWGtext"/>
              <w:rPr>
                <w:rStyle w:val="normaltextrun"/>
                <w:rFonts w:ascii="Fira Sans" w:hAnsi="Fira Sans"/>
              </w:rPr>
            </w:pPr>
          </w:p>
          <w:p w14:paraId="4C095D91" w14:textId="3353F834" w:rsidR="00700CCE" w:rsidRDefault="00814605">
            <w:pPr>
              <w:pStyle w:val="NBCWGtext"/>
              <w:rPr>
                <w:rStyle w:val="normaltextrun"/>
                <w:rFonts w:ascii="Fira Sans" w:hAnsi="Fira Sans"/>
              </w:rPr>
            </w:pPr>
            <w:r>
              <w:rPr>
                <w:rStyle w:val="normaltextrun"/>
                <w:rFonts w:ascii="Fira Sans" w:hAnsi="Fira Sans"/>
              </w:rPr>
              <w:t xml:space="preserve">The presentation provided an overview </w:t>
            </w:r>
            <w:r w:rsidR="002A1886">
              <w:rPr>
                <w:rStyle w:val="normaltextrun"/>
                <w:rFonts w:ascii="Fira Sans" w:hAnsi="Fira Sans"/>
              </w:rPr>
              <w:t xml:space="preserve">paper </w:t>
            </w:r>
            <w:r w:rsidR="004C2764">
              <w:rPr>
                <w:rStyle w:val="normaltextrun"/>
                <w:rFonts w:ascii="Fira Sans" w:hAnsi="Fira Sans"/>
              </w:rPr>
              <w:t xml:space="preserve">that provided context </w:t>
            </w:r>
            <w:r>
              <w:rPr>
                <w:rStyle w:val="normaltextrun"/>
                <w:rFonts w:ascii="Fira Sans" w:hAnsi="Fira Sans"/>
              </w:rPr>
              <w:t xml:space="preserve">of the </w:t>
            </w:r>
            <w:proofErr w:type="gramStart"/>
            <w:r>
              <w:rPr>
                <w:rStyle w:val="normaltextrun"/>
                <w:rFonts w:ascii="Fira Sans" w:hAnsi="Fira Sans"/>
              </w:rPr>
              <w:t>six blood</w:t>
            </w:r>
            <w:proofErr w:type="gramEnd"/>
            <w:r>
              <w:rPr>
                <w:rStyle w:val="normaltextrun"/>
                <w:rFonts w:ascii="Fira Sans" w:hAnsi="Fira Sans"/>
              </w:rPr>
              <w:t xml:space="preserve"> cancer</w:t>
            </w:r>
            <w:r w:rsidR="00DA20BC">
              <w:rPr>
                <w:rStyle w:val="normaltextrun"/>
                <w:rFonts w:ascii="Fira Sans" w:hAnsi="Fira Sans"/>
              </w:rPr>
              <w:t xml:space="preserve"> </w:t>
            </w:r>
            <w:r>
              <w:rPr>
                <w:rStyle w:val="normaltextrun"/>
                <w:rFonts w:ascii="Fira Sans" w:hAnsi="Fira Sans"/>
              </w:rPr>
              <w:t xml:space="preserve">OCCPs </w:t>
            </w:r>
            <w:r w:rsidR="005A4E4D">
              <w:rPr>
                <w:rStyle w:val="normaltextrun"/>
                <w:rFonts w:ascii="Fira Sans" w:hAnsi="Fira Sans"/>
              </w:rPr>
              <w:t xml:space="preserve">that </w:t>
            </w:r>
            <w:r>
              <w:rPr>
                <w:rStyle w:val="normaltextrun"/>
                <w:rFonts w:ascii="Fira Sans" w:hAnsi="Fira Sans"/>
              </w:rPr>
              <w:t>will be developed and the proces</w:t>
            </w:r>
            <w:r w:rsidR="003C10C8">
              <w:rPr>
                <w:rStyle w:val="normaltextrun"/>
                <w:rFonts w:ascii="Fira Sans" w:hAnsi="Fira Sans"/>
              </w:rPr>
              <w:t xml:space="preserve">ses to achieve this. </w:t>
            </w:r>
            <w:r w:rsidR="003C10C8" w:rsidRPr="00D0040D">
              <w:rPr>
                <w:rStyle w:val="normaltextrun"/>
                <w:rFonts w:ascii="Fira Sans" w:hAnsi="Fira Sans"/>
              </w:rPr>
              <w:t>The OCCP</w:t>
            </w:r>
            <w:r w:rsidR="003C10C8">
              <w:rPr>
                <w:rStyle w:val="normaltextrun"/>
                <w:rFonts w:ascii="Fira Sans" w:hAnsi="Fira Sans"/>
              </w:rPr>
              <w:t>s are</w:t>
            </w:r>
            <w:r w:rsidR="003C10C8" w:rsidRPr="00D0040D">
              <w:rPr>
                <w:rStyle w:val="normaltextrun"/>
                <w:rFonts w:ascii="Fira Sans" w:hAnsi="Fira Sans"/>
              </w:rPr>
              <w:t xml:space="preserve"> intended to be a tool </w:t>
            </w:r>
            <w:r w:rsidR="00700CCE">
              <w:rPr>
                <w:rStyle w:val="normaltextrun"/>
                <w:rFonts w:ascii="Fira Sans" w:hAnsi="Fira Sans"/>
              </w:rPr>
              <w:t xml:space="preserve">used </w:t>
            </w:r>
            <w:r w:rsidR="003C10C8" w:rsidRPr="00D0040D">
              <w:rPr>
                <w:rStyle w:val="normaltextrun"/>
                <w:rFonts w:ascii="Fira Sans" w:hAnsi="Fira Sans"/>
              </w:rPr>
              <w:t>to</w:t>
            </w:r>
            <w:r w:rsidR="00700CCE">
              <w:rPr>
                <w:rStyle w:val="normaltextrun"/>
                <w:rFonts w:ascii="Fira Sans" w:hAnsi="Fira Sans"/>
              </w:rPr>
              <w:t>:</w:t>
            </w:r>
          </w:p>
          <w:p w14:paraId="549BC864" w14:textId="4487007C" w:rsidR="004C2764" w:rsidRDefault="004327E4" w:rsidP="00700CCE">
            <w:pPr>
              <w:pStyle w:val="HWGBullets"/>
              <w:rPr>
                <w:rStyle w:val="normaltextrun"/>
              </w:rPr>
            </w:pPr>
            <w:r>
              <w:rPr>
                <w:rStyle w:val="normaltextrun"/>
              </w:rPr>
              <w:t>As a d</w:t>
            </w:r>
            <w:r w:rsidR="0040742C">
              <w:rPr>
                <w:rStyle w:val="normaltextrun"/>
              </w:rPr>
              <w:t>river for quality care</w:t>
            </w:r>
          </w:p>
          <w:p w14:paraId="170B193B" w14:textId="0A2A6A3E" w:rsidR="00700CCE" w:rsidRDefault="004327E4" w:rsidP="00700CCE">
            <w:pPr>
              <w:pStyle w:val="HWGBullets"/>
              <w:rPr>
                <w:rStyle w:val="normaltextrun"/>
              </w:rPr>
            </w:pPr>
            <w:r>
              <w:rPr>
                <w:rStyle w:val="normaltextrun"/>
              </w:rPr>
              <w:t>To e</w:t>
            </w:r>
            <w:r w:rsidR="003C10C8" w:rsidRPr="00D0040D">
              <w:rPr>
                <w:rStyle w:val="normaltextrun"/>
              </w:rPr>
              <w:t xml:space="preserve">nsure delivery of </w:t>
            </w:r>
            <w:r w:rsidR="00700CCE">
              <w:rPr>
                <w:rStyle w:val="normaltextrun"/>
              </w:rPr>
              <w:t xml:space="preserve">publicly funded cancer care aligns with </w:t>
            </w:r>
            <w:r w:rsidR="003C10C8" w:rsidRPr="00D0040D">
              <w:rPr>
                <w:rStyle w:val="normaltextrun"/>
              </w:rPr>
              <w:t>best practice,</w:t>
            </w:r>
          </w:p>
          <w:p w14:paraId="185249A9" w14:textId="183A9428" w:rsidR="00700CCE" w:rsidRDefault="004327E4" w:rsidP="00700CCE">
            <w:pPr>
              <w:pStyle w:val="HWGBullets"/>
              <w:rPr>
                <w:rStyle w:val="normaltextrun"/>
              </w:rPr>
            </w:pPr>
            <w:r>
              <w:rPr>
                <w:rStyle w:val="normaltextrun"/>
              </w:rPr>
              <w:t>To i</w:t>
            </w:r>
            <w:r w:rsidR="003C10C8" w:rsidRPr="00D0040D">
              <w:rPr>
                <w:rStyle w:val="normaltextrun"/>
              </w:rPr>
              <w:t xml:space="preserve">mprove equity of care and </w:t>
            </w:r>
          </w:p>
          <w:p w14:paraId="40221508" w14:textId="6FA1764E" w:rsidR="00700CCE" w:rsidRDefault="00700CCE" w:rsidP="00700CCE">
            <w:pPr>
              <w:pStyle w:val="HWGBullets"/>
              <w:rPr>
                <w:rStyle w:val="normaltextrun"/>
              </w:rPr>
            </w:pPr>
            <w:r>
              <w:rPr>
                <w:rStyle w:val="normaltextrun"/>
              </w:rPr>
              <w:t xml:space="preserve">To </w:t>
            </w:r>
            <w:r w:rsidR="003C10C8" w:rsidRPr="00D0040D">
              <w:rPr>
                <w:rStyle w:val="normaltextrun"/>
              </w:rPr>
              <w:t xml:space="preserve">create standardised pathways which will improve cancer outcomes.  </w:t>
            </w:r>
          </w:p>
          <w:p w14:paraId="321EC347" w14:textId="77777777" w:rsidR="00700CCE" w:rsidRDefault="00700CCE">
            <w:pPr>
              <w:pStyle w:val="NBCWGtext"/>
              <w:rPr>
                <w:rStyle w:val="normaltextrun"/>
                <w:rFonts w:ascii="Fira Sans" w:hAnsi="Fira Sans"/>
              </w:rPr>
            </w:pPr>
          </w:p>
          <w:p w14:paraId="6947963B" w14:textId="3E0F4205" w:rsidR="00814605" w:rsidRDefault="003C10C8">
            <w:pPr>
              <w:pStyle w:val="NBCWGtext"/>
              <w:rPr>
                <w:rStyle w:val="normaltextrun"/>
                <w:rFonts w:ascii="Fira Sans" w:hAnsi="Fira Sans"/>
              </w:rPr>
            </w:pPr>
            <w:r w:rsidRPr="00D0040D">
              <w:rPr>
                <w:rStyle w:val="normaltextrun"/>
                <w:rFonts w:ascii="Fira Sans" w:hAnsi="Fira Sans"/>
              </w:rPr>
              <w:t xml:space="preserve">Te Aho o Te Kahu </w:t>
            </w:r>
            <w:r w:rsidR="00B40591">
              <w:rPr>
                <w:rStyle w:val="normaltextrun"/>
                <w:rFonts w:ascii="Fira Sans" w:hAnsi="Fira Sans"/>
              </w:rPr>
              <w:t>has</w:t>
            </w:r>
            <w:r w:rsidR="00B40591" w:rsidRPr="00D0040D">
              <w:rPr>
                <w:rStyle w:val="normaltextrun"/>
                <w:rFonts w:ascii="Fira Sans" w:hAnsi="Fira Sans"/>
              </w:rPr>
              <w:t xml:space="preserve"> </w:t>
            </w:r>
            <w:r w:rsidRPr="00D0040D">
              <w:rPr>
                <w:rStyle w:val="normaltextrun"/>
                <w:rFonts w:ascii="Fira Sans" w:hAnsi="Fira Sans"/>
              </w:rPr>
              <w:t xml:space="preserve">permission </w:t>
            </w:r>
            <w:r w:rsidR="001D7199">
              <w:rPr>
                <w:rStyle w:val="normaltextrun"/>
                <w:rFonts w:ascii="Fira Sans" w:hAnsi="Fira Sans"/>
              </w:rPr>
              <w:t>to adopt and adapt</w:t>
            </w:r>
            <w:r w:rsidRPr="00D0040D">
              <w:rPr>
                <w:rStyle w:val="normaltextrun"/>
                <w:rFonts w:ascii="Fira Sans" w:hAnsi="Fira Sans"/>
              </w:rPr>
              <w:t xml:space="preserve"> </w:t>
            </w:r>
            <w:r w:rsidR="00E068C4">
              <w:rPr>
                <w:rStyle w:val="normaltextrun"/>
                <w:rFonts w:ascii="Fira Sans" w:hAnsi="Fira Sans"/>
              </w:rPr>
              <w:t xml:space="preserve">the </w:t>
            </w:r>
            <w:r w:rsidRPr="00D0040D">
              <w:rPr>
                <w:rStyle w:val="normaltextrun"/>
                <w:rFonts w:ascii="Fira Sans" w:hAnsi="Fira Sans"/>
              </w:rPr>
              <w:t>Australia</w:t>
            </w:r>
            <w:r w:rsidR="00E068C4">
              <w:rPr>
                <w:rStyle w:val="normaltextrun"/>
                <w:rFonts w:ascii="Fira Sans" w:hAnsi="Fira Sans"/>
              </w:rPr>
              <w:t>n Cancer Council</w:t>
            </w:r>
            <w:r w:rsidRPr="00D0040D">
              <w:rPr>
                <w:rStyle w:val="normaltextrun"/>
                <w:rFonts w:ascii="Fira Sans" w:hAnsi="Fira Sans"/>
              </w:rPr>
              <w:t xml:space="preserve"> cancer care pathway core document</w:t>
            </w:r>
            <w:r w:rsidR="00E068C4">
              <w:rPr>
                <w:rStyle w:val="normaltextrun"/>
                <w:rFonts w:ascii="Fira Sans" w:hAnsi="Fira Sans"/>
              </w:rPr>
              <w:t xml:space="preserve">. </w:t>
            </w:r>
            <w:r w:rsidR="003C0E20">
              <w:rPr>
                <w:rStyle w:val="normaltextrun"/>
                <w:rFonts w:ascii="Fira Sans" w:hAnsi="Fira Sans"/>
              </w:rPr>
              <w:t>There remains more work to do to ensure the core</w:t>
            </w:r>
            <w:r w:rsidR="00EF1BB9">
              <w:rPr>
                <w:rStyle w:val="normaltextrun"/>
                <w:rFonts w:ascii="Fira Sans" w:hAnsi="Fira Sans"/>
              </w:rPr>
              <w:t xml:space="preserve"> pathway fits the New Zealand context. </w:t>
            </w:r>
          </w:p>
          <w:p w14:paraId="0B2E0873" w14:textId="0006E113" w:rsidR="003C10C8" w:rsidRDefault="003C10C8">
            <w:pPr>
              <w:pStyle w:val="NBCWGtext"/>
              <w:rPr>
                <w:rStyle w:val="normaltextrun"/>
                <w:rFonts w:ascii="Fira Sans" w:hAnsi="Fira Sans"/>
              </w:rPr>
            </w:pPr>
          </w:p>
          <w:p w14:paraId="775FC9F3" w14:textId="57AAB8EC" w:rsidR="00DE3564" w:rsidRDefault="41C04209">
            <w:pPr>
              <w:pStyle w:val="NBCWGtext"/>
              <w:rPr>
                <w:rStyle w:val="normaltextrun"/>
                <w:rFonts w:ascii="Fira Sans" w:hAnsi="Fira Sans"/>
              </w:rPr>
            </w:pPr>
            <w:r w:rsidRPr="4F682523">
              <w:rPr>
                <w:rStyle w:val="normaltextrun"/>
                <w:rFonts w:ascii="Fira Sans" w:hAnsi="Fira Sans"/>
              </w:rPr>
              <w:t xml:space="preserve">Feedback from the group was sought on the </w:t>
            </w:r>
            <w:r w:rsidR="1D490A95" w:rsidRPr="4F682523">
              <w:rPr>
                <w:rStyle w:val="normaltextrun"/>
                <w:rFonts w:ascii="Fira Sans" w:hAnsi="Fira Sans"/>
              </w:rPr>
              <w:t>M</w:t>
            </w:r>
            <w:r w:rsidR="517264C2" w:rsidRPr="4F682523">
              <w:rPr>
                <w:rStyle w:val="normaltextrun"/>
                <w:rFonts w:ascii="Fira Sans" w:hAnsi="Fira Sans"/>
              </w:rPr>
              <w:t xml:space="preserve">ultiple </w:t>
            </w:r>
            <w:r w:rsidR="41ED37AE" w:rsidRPr="4F682523">
              <w:rPr>
                <w:rStyle w:val="normaltextrun"/>
                <w:rFonts w:ascii="Fira Sans" w:hAnsi="Fira Sans"/>
              </w:rPr>
              <w:t>M</w:t>
            </w:r>
            <w:r w:rsidR="517264C2" w:rsidRPr="4F682523">
              <w:rPr>
                <w:rStyle w:val="normaltextrun"/>
                <w:rFonts w:ascii="Fira Sans" w:hAnsi="Fira Sans"/>
              </w:rPr>
              <w:t xml:space="preserve">yeloma OCCP document. </w:t>
            </w:r>
            <w:r w:rsidR="699A3FCE" w:rsidRPr="4F682523">
              <w:rPr>
                <w:rStyle w:val="normaltextrun"/>
                <w:rFonts w:ascii="Fira Sans" w:hAnsi="Fira Sans"/>
              </w:rPr>
              <w:t>Members</w:t>
            </w:r>
            <w:r w:rsidR="6B4AB8A3" w:rsidRPr="4F682523">
              <w:rPr>
                <w:rStyle w:val="normaltextrun"/>
                <w:rFonts w:ascii="Fira Sans" w:hAnsi="Fira Sans"/>
              </w:rPr>
              <w:t xml:space="preserve"> recommended that the </w:t>
            </w:r>
            <w:r w:rsidR="58FD6DB9" w:rsidRPr="4F682523">
              <w:rPr>
                <w:rStyle w:val="normaltextrun"/>
                <w:rFonts w:ascii="Fira Sans" w:hAnsi="Fira Sans"/>
              </w:rPr>
              <w:t>M</w:t>
            </w:r>
            <w:r w:rsidR="6B4AB8A3" w:rsidRPr="4F682523">
              <w:rPr>
                <w:rStyle w:val="normaltextrun"/>
                <w:rFonts w:ascii="Fira Sans" w:hAnsi="Fira Sans"/>
              </w:rPr>
              <w:t xml:space="preserve">ultiple </w:t>
            </w:r>
            <w:r w:rsidR="4A094754" w:rsidRPr="4F682523">
              <w:rPr>
                <w:rStyle w:val="normaltextrun"/>
                <w:rFonts w:ascii="Fira Sans" w:hAnsi="Fira Sans"/>
              </w:rPr>
              <w:t>M</w:t>
            </w:r>
            <w:r w:rsidR="6B4AB8A3" w:rsidRPr="4F682523">
              <w:rPr>
                <w:rStyle w:val="normaltextrun"/>
                <w:rFonts w:ascii="Fira Sans" w:hAnsi="Fira Sans"/>
              </w:rPr>
              <w:t xml:space="preserve">yeloma </w:t>
            </w:r>
            <w:r w:rsidR="60D4BDC9" w:rsidRPr="4F682523">
              <w:rPr>
                <w:rStyle w:val="normaltextrun"/>
                <w:rFonts w:ascii="Fira Sans" w:hAnsi="Fira Sans"/>
              </w:rPr>
              <w:t>S</w:t>
            </w:r>
            <w:r w:rsidR="6B4AB8A3" w:rsidRPr="4F682523">
              <w:rPr>
                <w:rStyle w:val="normaltextrun"/>
                <w:rFonts w:ascii="Fira Sans" w:hAnsi="Fira Sans"/>
              </w:rPr>
              <w:t xml:space="preserve">pecial </w:t>
            </w:r>
            <w:r w:rsidR="6C70D970" w:rsidRPr="4F682523">
              <w:rPr>
                <w:rStyle w:val="normaltextrun"/>
                <w:rFonts w:ascii="Fira Sans" w:hAnsi="Fira Sans"/>
              </w:rPr>
              <w:t>I</w:t>
            </w:r>
            <w:r w:rsidR="6B4AB8A3" w:rsidRPr="4F682523">
              <w:rPr>
                <w:rStyle w:val="normaltextrun"/>
                <w:rFonts w:ascii="Fira Sans" w:hAnsi="Fira Sans"/>
              </w:rPr>
              <w:t xml:space="preserve">nterest </w:t>
            </w:r>
            <w:r w:rsidR="5BC376A3" w:rsidRPr="4F682523">
              <w:rPr>
                <w:rStyle w:val="normaltextrun"/>
                <w:rFonts w:ascii="Fira Sans" w:hAnsi="Fira Sans"/>
              </w:rPr>
              <w:t>G</w:t>
            </w:r>
            <w:r w:rsidR="6B4AB8A3" w:rsidRPr="4F682523">
              <w:rPr>
                <w:rStyle w:val="normaltextrun"/>
                <w:rFonts w:ascii="Fira Sans" w:hAnsi="Fira Sans"/>
              </w:rPr>
              <w:t>roup</w:t>
            </w:r>
            <w:r w:rsidR="260A784D" w:rsidRPr="4F682523">
              <w:rPr>
                <w:rStyle w:val="normaltextrun"/>
                <w:rFonts w:ascii="Fira Sans" w:hAnsi="Fira Sans"/>
              </w:rPr>
              <w:t xml:space="preserve"> (SIG)</w:t>
            </w:r>
            <w:r w:rsidR="6B4AB8A3" w:rsidRPr="4F682523">
              <w:rPr>
                <w:rStyle w:val="normaltextrun"/>
                <w:rFonts w:ascii="Fira Sans" w:hAnsi="Fira Sans"/>
              </w:rPr>
              <w:t xml:space="preserve"> </w:t>
            </w:r>
            <w:r w:rsidR="300799B8" w:rsidRPr="4F682523">
              <w:rPr>
                <w:rStyle w:val="normaltextrun"/>
                <w:rFonts w:ascii="Fira Sans" w:hAnsi="Fira Sans"/>
              </w:rPr>
              <w:t xml:space="preserve">be involved in this process. </w:t>
            </w:r>
            <w:r w:rsidR="453EC905" w:rsidRPr="4F682523">
              <w:rPr>
                <w:rStyle w:val="normaltextrun"/>
                <w:rFonts w:ascii="Fira Sans" w:hAnsi="Fira Sans"/>
              </w:rPr>
              <w:t>The</w:t>
            </w:r>
            <w:r w:rsidR="00D3543D">
              <w:rPr>
                <w:rStyle w:val="normaltextrun"/>
                <w:rFonts w:ascii="Fira Sans" w:hAnsi="Fira Sans"/>
              </w:rPr>
              <w:t>re is an opportunity that the</w:t>
            </w:r>
            <w:r w:rsidR="453EC905" w:rsidRPr="4F682523">
              <w:rPr>
                <w:rStyle w:val="normaltextrun"/>
                <w:rFonts w:ascii="Fira Sans" w:hAnsi="Fira Sans"/>
              </w:rPr>
              <w:t xml:space="preserve"> Cancer Nurses College could also be approached for nursing feedback on the document. </w:t>
            </w:r>
          </w:p>
          <w:p w14:paraId="2393E154" w14:textId="621AEC34" w:rsidR="00537515" w:rsidRPr="005A4E4D" w:rsidRDefault="00537515">
            <w:pPr>
              <w:pStyle w:val="NBCWGtext"/>
              <w:rPr>
                <w:rStyle w:val="normaltextrun"/>
                <w:rFonts w:ascii="Fira Sans" w:hAnsi="Fira Sans"/>
              </w:rPr>
            </w:pPr>
          </w:p>
          <w:p w14:paraId="5D7A84F0" w14:textId="1C2D34FC" w:rsidR="009C5456" w:rsidRPr="005A4E4D" w:rsidRDefault="009C5456">
            <w:pPr>
              <w:pStyle w:val="NBCWGtext"/>
              <w:rPr>
                <w:rStyle w:val="normaltextrun"/>
                <w:rFonts w:ascii="Fira Sans" w:hAnsi="Fira Sans"/>
              </w:rPr>
            </w:pPr>
            <w:r w:rsidRPr="005A4E4D">
              <w:rPr>
                <w:rStyle w:val="normaltextrun"/>
                <w:rFonts w:ascii="Fira Sans" w:hAnsi="Fira Sans"/>
                <w:b/>
                <w:bCs/>
              </w:rPr>
              <w:t>Action:</w:t>
            </w:r>
            <w:r w:rsidRPr="005A4E4D">
              <w:rPr>
                <w:rStyle w:val="normaltextrun"/>
                <w:rFonts w:ascii="Fira Sans" w:hAnsi="Fira Sans"/>
              </w:rPr>
              <w:t xml:space="preserve"> HWG </w:t>
            </w:r>
            <w:r w:rsidR="00BE0791" w:rsidRPr="005A4E4D">
              <w:rPr>
                <w:rStyle w:val="normaltextrun"/>
                <w:rFonts w:ascii="Fira Sans" w:hAnsi="Fira Sans"/>
              </w:rPr>
              <w:t xml:space="preserve">members to </w:t>
            </w:r>
            <w:r w:rsidR="00537515">
              <w:rPr>
                <w:rStyle w:val="normaltextrun"/>
                <w:rFonts w:ascii="Fira Sans" w:hAnsi="Fira Sans"/>
              </w:rPr>
              <w:t>provide</w:t>
            </w:r>
            <w:r w:rsidR="00BE0791" w:rsidRPr="005A4E4D">
              <w:rPr>
                <w:rStyle w:val="normaltextrun"/>
                <w:rFonts w:ascii="Fira Sans" w:hAnsi="Fira Sans"/>
              </w:rPr>
              <w:t xml:space="preserve"> </w:t>
            </w:r>
            <w:r w:rsidR="00E335EF" w:rsidRPr="005A4E4D">
              <w:rPr>
                <w:rStyle w:val="normaltextrun"/>
                <w:rFonts w:ascii="Fira Sans" w:hAnsi="Fira Sans"/>
              </w:rPr>
              <w:t xml:space="preserve">feedback </w:t>
            </w:r>
            <w:r w:rsidRPr="005A4E4D">
              <w:rPr>
                <w:rStyle w:val="normaltextrun"/>
                <w:rFonts w:ascii="Fira Sans" w:hAnsi="Fira Sans"/>
              </w:rPr>
              <w:t>for Multiple Myeloma OCCP</w:t>
            </w:r>
            <w:r w:rsidR="00BE0791" w:rsidRPr="005A4E4D">
              <w:rPr>
                <w:rStyle w:val="normaltextrun"/>
                <w:rFonts w:ascii="Fira Sans" w:hAnsi="Fira Sans"/>
              </w:rPr>
              <w:t xml:space="preserve"> </w:t>
            </w:r>
            <w:r w:rsidRPr="005A4E4D">
              <w:rPr>
                <w:rStyle w:val="normaltextrun"/>
                <w:rFonts w:ascii="Fira Sans" w:hAnsi="Fira Sans"/>
              </w:rPr>
              <w:t>to Janette Ngaheu</w:t>
            </w:r>
            <w:r w:rsidR="00E01808" w:rsidRPr="005A4E4D">
              <w:rPr>
                <w:rStyle w:val="normaltextrun"/>
                <w:rFonts w:ascii="Fira Sans" w:hAnsi="Fira Sans"/>
              </w:rPr>
              <w:t xml:space="preserve">. </w:t>
            </w:r>
          </w:p>
        </w:tc>
      </w:tr>
      <w:tr w:rsidR="009C5456" w:rsidRPr="00353345" w14:paraId="2A3CCAC2" w14:textId="77777777" w:rsidTr="003B5454">
        <w:tc>
          <w:tcPr>
            <w:tcW w:w="9900" w:type="dxa"/>
            <w:tcBorders>
              <w:top w:val="single" w:sz="4" w:space="0" w:color="auto"/>
              <w:left w:val="single" w:sz="4" w:space="0" w:color="auto"/>
              <w:bottom w:val="single" w:sz="4" w:space="0" w:color="auto"/>
              <w:right w:val="single" w:sz="4" w:space="0" w:color="auto"/>
            </w:tcBorders>
            <w:shd w:val="clear" w:color="auto" w:fill="auto"/>
          </w:tcPr>
          <w:p w14:paraId="1ABDD932" w14:textId="77777777" w:rsidR="009C5456" w:rsidRPr="005A4E4D" w:rsidRDefault="009C5456" w:rsidP="005A4E4D">
            <w:pPr>
              <w:pStyle w:val="HWGHeading1"/>
              <w:rPr>
                <w:rStyle w:val="normaltextrun"/>
              </w:rPr>
            </w:pPr>
            <w:r w:rsidRPr="005A4E4D">
              <w:rPr>
                <w:rStyle w:val="normaltextrun"/>
              </w:rPr>
              <w:t>Pharmac</w:t>
            </w:r>
          </w:p>
          <w:p w14:paraId="0F08E10B" w14:textId="2FBCD1A6" w:rsidR="00FA1D4C" w:rsidRDefault="009C5456" w:rsidP="005A4E4D">
            <w:pPr>
              <w:pStyle w:val="NBCWGtext"/>
              <w:rPr>
                <w:rStyle w:val="normaltextrun"/>
              </w:rPr>
            </w:pPr>
            <w:r w:rsidRPr="005A4E4D">
              <w:rPr>
                <w:rStyle w:val="normaltextrun"/>
                <w:rFonts w:ascii="Fira Sans" w:hAnsi="Fira Sans"/>
              </w:rPr>
              <w:t>Mat</w:t>
            </w:r>
            <w:r w:rsidR="00284BAA">
              <w:rPr>
                <w:rStyle w:val="normaltextrun"/>
                <w:rFonts w:ascii="Fira Sans" w:hAnsi="Fira Sans"/>
              </w:rPr>
              <w:t>t</w:t>
            </w:r>
            <w:r w:rsidRPr="005A4E4D">
              <w:rPr>
                <w:rStyle w:val="normaltextrun"/>
                <w:rFonts w:ascii="Fira Sans" w:hAnsi="Fira Sans"/>
              </w:rPr>
              <w:t xml:space="preserve"> McKenzie</w:t>
            </w:r>
            <w:r w:rsidR="00AF6122" w:rsidRPr="005A4E4D">
              <w:rPr>
                <w:rStyle w:val="normaltextrun"/>
                <w:rFonts w:ascii="Fira Sans" w:hAnsi="Fira Sans"/>
              </w:rPr>
              <w:t xml:space="preserve"> and </w:t>
            </w:r>
            <w:r w:rsidR="006758A8" w:rsidRPr="005A4E4D">
              <w:rPr>
                <w:rStyle w:val="normaltextrun"/>
                <w:rFonts w:ascii="Fira Sans" w:hAnsi="Fira Sans"/>
              </w:rPr>
              <w:t xml:space="preserve">Jared </w:t>
            </w:r>
            <w:proofErr w:type="spellStart"/>
            <w:r w:rsidR="006758A8" w:rsidRPr="005A4E4D">
              <w:rPr>
                <w:rStyle w:val="normaltextrun"/>
                <w:rFonts w:ascii="Fira Sans" w:hAnsi="Fira Sans"/>
              </w:rPr>
              <w:t>So</w:t>
            </w:r>
            <w:r w:rsidR="00537515">
              <w:rPr>
                <w:rStyle w:val="normaltextrun"/>
                <w:rFonts w:ascii="Fira Sans" w:hAnsi="Fira Sans"/>
              </w:rPr>
              <w:t>l</w:t>
            </w:r>
            <w:r w:rsidR="006758A8" w:rsidRPr="005A4E4D">
              <w:rPr>
                <w:rStyle w:val="normaltextrun"/>
                <w:rFonts w:ascii="Fira Sans" w:hAnsi="Fira Sans"/>
              </w:rPr>
              <w:t>loway</w:t>
            </w:r>
            <w:proofErr w:type="spellEnd"/>
            <w:r w:rsidR="00284BAA">
              <w:rPr>
                <w:rStyle w:val="normaltextrun"/>
                <w:rFonts w:ascii="Fira Sans" w:hAnsi="Fira Sans"/>
              </w:rPr>
              <w:t xml:space="preserve"> presented </w:t>
            </w:r>
            <w:r w:rsidR="00B62624">
              <w:rPr>
                <w:rStyle w:val="normaltextrun"/>
                <w:rFonts w:ascii="Fira Sans" w:hAnsi="Fira Sans"/>
              </w:rPr>
              <w:t xml:space="preserve">a </w:t>
            </w:r>
            <w:r w:rsidR="00284BAA">
              <w:rPr>
                <w:rStyle w:val="normaltextrun"/>
                <w:rFonts w:ascii="Fira Sans" w:hAnsi="Fira Sans"/>
              </w:rPr>
              <w:t>PHARMAC Update</w:t>
            </w:r>
            <w:r w:rsidR="00A03BD8">
              <w:rPr>
                <w:rStyle w:val="normaltextrun"/>
                <w:rFonts w:ascii="Fira Sans" w:hAnsi="Fira Sans"/>
              </w:rPr>
              <w:t xml:space="preserve">. </w:t>
            </w:r>
            <w:r w:rsidR="005538A8">
              <w:rPr>
                <w:rStyle w:val="normaltextrun"/>
                <w:rFonts w:ascii="Fira Sans" w:hAnsi="Fira Sans"/>
              </w:rPr>
              <w:t>The update focused on</w:t>
            </w:r>
            <w:r w:rsidR="00E051E2">
              <w:rPr>
                <w:rStyle w:val="normaltextrun"/>
                <w:rFonts w:ascii="Fira Sans" w:hAnsi="Fira Sans"/>
              </w:rPr>
              <w:t xml:space="preserve"> application </w:t>
            </w:r>
            <w:r w:rsidR="004544BE">
              <w:rPr>
                <w:rStyle w:val="normaltextrun"/>
                <w:rFonts w:ascii="Fira Sans" w:hAnsi="Fira Sans"/>
              </w:rPr>
              <w:t xml:space="preserve">approvals, </w:t>
            </w:r>
            <w:r w:rsidR="00E051E2">
              <w:rPr>
                <w:rStyle w:val="normaltextrun"/>
                <w:rFonts w:ascii="Fira Sans" w:hAnsi="Fira Sans"/>
              </w:rPr>
              <w:t xml:space="preserve">changes to </w:t>
            </w:r>
            <w:r w:rsidR="004544BE">
              <w:rPr>
                <w:rStyle w:val="normaltextrun"/>
                <w:rFonts w:ascii="Fira Sans" w:hAnsi="Fira Sans"/>
              </w:rPr>
              <w:t xml:space="preserve">funding applications and </w:t>
            </w:r>
            <w:r w:rsidR="00595C02" w:rsidRPr="00595C02">
              <w:rPr>
                <w:rStyle w:val="normaltextrun"/>
                <w:rFonts w:ascii="Fira Sans" w:hAnsi="Fira Sans"/>
              </w:rPr>
              <w:t>Named Patient Pharmaceutical Assessment</w:t>
            </w:r>
            <w:r w:rsidR="00595C02">
              <w:rPr>
                <w:rStyle w:val="normaltextrun"/>
                <w:rFonts w:ascii="Fira Sans" w:hAnsi="Fira Sans"/>
              </w:rPr>
              <w:t xml:space="preserve"> (NPPA)</w:t>
            </w:r>
            <w:r w:rsidR="004544BE">
              <w:rPr>
                <w:rStyle w:val="normaltextrun"/>
                <w:rFonts w:ascii="Fira Sans" w:hAnsi="Fira Sans"/>
              </w:rPr>
              <w:t xml:space="preserve"> outcomes that have occurred since September 2022. </w:t>
            </w:r>
          </w:p>
          <w:p w14:paraId="0A980078" w14:textId="2A82ADED" w:rsidR="00BB2E87" w:rsidRDefault="00BB2E87">
            <w:pPr>
              <w:pStyle w:val="NBCWGtext"/>
              <w:rPr>
                <w:rStyle w:val="normaltextrun"/>
                <w:rFonts w:ascii="Fira Sans" w:hAnsi="Fira Sans"/>
              </w:rPr>
            </w:pPr>
          </w:p>
          <w:p w14:paraId="5A0929CA" w14:textId="77777777" w:rsidR="00D048B2" w:rsidRPr="005A4E4D" w:rsidRDefault="00D048B2" w:rsidP="00D048B2">
            <w:pPr>
              <w:pStyle w:val="NBCWGtext"/>
              <w:rPr>
                <w:rStyle w:val="normaltextrun"/>
                <w:rFonts w:ascii="Fira Sans" w:hAnsi="Fira Sans"/>
              </w:rPr>
            </w:pPr>
            <w:r w:rsidRPr="005A4E4D">
              <w:rPr>
                <w:rStyle w:val="normaltextrun"/>
                <w:rFonts w:ascii="Fira Sans" w:hAnsi="Fira Sans"/>
              </w:rPr>
              <w:t xml:space="preserve">There are a number of proposals </w:t>
            </w:r>
            <w:r>
              <w:rPr>
                <w:rStyle w:val="normaltextrun"/>
                <w:rFonts w:ascii="Fira Sans" w:hAnsi="Fira Sans"/>
              </w:rPr>
              <w:t>for</w:t>
            </w:r>
            <w:r w:rsidRPr="005A4E4D">
              <w:rPr>
                <w:rStyle w:val="normaltextrun"/>
                <w:rFonts w:ascii="Fira Sans" w:hAnsi="Fira Sans"/>
              </w:rPr>
              <w:t xml:space="preserve"> funding: </w:t>
            </w:r>
          </w:p>
          <w:p w14:paraId="2C950A38" w14:textId="77777777" w:rsidR="00D048B2" w:rsidRPr="005A4E4D" w:rsidRDefault="00D048B2" w:rsidP="00D048B2">
            <w:pPr>
              <w:pStyle w:val="HWGBullets"/>
              <w:rPr>
                <w:rStyle w:val="normaltextrun"/>
              </w:rPr>
            </w:pPr>
            <w:r w:rsidRPr="4F682523">
              <w:rPr>
                <w:rStyle w:val="normaltextrun"/>
              </w:rPr>
              <w:t xml:space="preserve">Acute Myeloid Leukaemia: </w:t>
            </w:r>
            <w:proofErr w:type="spellStart"/>
            <w:r w:rsidRPr="4F682523">
              <w:rPr>
                <w:rStyle w:val="normaltextrun"/>
              </w:rPr>
              <w:t>Azacitidine</w:t>
            </w:r>
            <w:proofErr w:type="spellEnd"/>
            <w:r w:rsidRPr="4F682523">
              <w:rPr>
                <w:rStyle w:val="normaltextrun"/>
              </w:rPr>
              <w:t xml:space="preserve">, </w:t>
            </w:r>
            <w:proofErr w:type="spellStart"/>
            <w:r w:rsidRPr="4F682523">
              <w:rPr>
                <w:rStyle w:val="normaltextrun"/>
              </w:rPr>
              <w:t>Midostaurin</w:t>
            </w:r>
            <w:proofErr w:type="spellEnd"/>
            <w:r w:rsidRPr="4F682523">
              <w:rPr>
                <w:rStyle w:val="normaltextrun"/>
              </w:rPr>
              <w:t xml:space="preserve">, </w:t>
            </w:r>
            <w:proofErr w:type="spellStart"/>
            <w:r w:rsidRPr="4F682523">
              <w:rPr>
                <w:rStyle w:val="normaltextrun"/>
              </w:rPr>
              <w:t>Venetoclax</w:t>
            </w:r>
            <w:proofErr w:type="spellEnd"/>
            <w:r w:rsidRPr="4F682523">
              <w:rPr>
                <w:rStyle w:val="normaltextrun"/>
              </w:rPr>
              <w:t xml:space="preserve">, </w:t>
            </w:r>
          </w:p>
          <w:p w14:paraId="6CB5C608" w14:textId="77777777" w:rsidR="00D048B2" w:rsidRPr="00067EB1" w:rsidRDefault="00D048B2" w:rsidP="00D048B2">
            <w:pPr>
              <w:pStyle w:val="HWGBullets"/>
              <w:rPr>
                <w:rStyle w:val="normaltextrun"/>
              </w:rPr>
            </w:pPr>
            <w:r w:rsidRPr="00067EB1">
              <w:rPr>
                <w:rStyle w:val="normaltextrun"/>
              </w:rPr>
              <w:t>A</w:t>
            </w:r>
            <w:r>
              <w:rPr>
                <w:rStyle w:val="normaltextrun"/>
              </w:rPr>
              <w:t xml:space="preserve">cute </w:t>
            </w:r>
            <w:r w:rsidRPr="00067EB1">
              <w:rPr>
                <w:rStyle w:val="normaltextrun"/>
              </w:rPr>
              <w:t>L</w:t>
            </w:r>
            <w:r>
              <w:rPr>
                <w:rStyle w:val="normaltextrun"/>
              </w:rPr>
              <w:t xml:space="preserve">ymphoblastic </w:t>
            </w:r>
            <w:r w:rsidRPr="00067EB1">
              <w:rPr>
                <w:rStyle w:val="normaltextrun"/>
              </w:rPr>
              <w:t>L</w:t>
            </w:r>
            <w:r>
              <w:rPr>
                <w:rStyle w:val="normaltextrun"/>
              </w:rPr>
              <w:t>eukaemia</w:t>
            </w:r>
            <w:r w:rsidRPr="00067EB1">
              <w:rPr>
                <w:rStyle w:val="normaltextrun"/>
              </w:rPr>
              <w:t xml:space="preserve">: </w:t>
            </w:r>
            <w:proofErr w:type="spellStart"/>
            <w:r w:rsidRPr="00067EB1">
              <w:rPr>
                <w:rStyle w:val="normaltextrun"/>
              </w:rPr>
              <w:t>Inotuzumab</w:t>
            </w:r>
            <w:proofErr w:type="spellEnd"/>
            <w:r w:rsidRPr="00067EB1">
              <w:rPr>
                <w:rStyle w:val="normaltextrun"/>
              </w:rPr>
              <w:t xml:space="preserve">, Blinatumomab, Ponatinib </w:t>
            </w:r>
          </w:p>
          <w:p w14:paraId="147B09E2" w14:textId="77777777" w:rsidR="00D048B2" w:rsidRPr="00067EB1" w:rsidRDefault="00D048B2" w:rsidP="00D048B2">
            <w:pPr>
              <w:pStyle w:val="HWGBullets"/>
              <w:rPr>
                <w:rStyle w:val="normaltextrun"/>
              </w:rPr>
            </w:pPr>
            <w:r w:rsidRPr="4F682523">
              <w:rPr>
                <w:rStyle w:val="normaltextrun"/>
              </w:rPr>
              <w:lastRenderedPageBreak/>
              <w:t xml:space="preserve">Chronic  </w:t>
            </w:r>
            <w:proofErr w:type="spellStart"/>
            <w:r w:rsidRPr="4F682523">
              <w:rPr>
                <w:rStyle w:val="normaltextrun"/>
              </w:rPr>
              <w:t>Leukaemias</w:t>
            </w:r>
            <w:proofErr w:type="spellEnd"/>
            <w:r w:rsidRPr="4F682523">
              <w:rPr>
                <w:rStyle w:val="normaltextrun"/>
              </w:rPr>
              <w:t xml:space="preserve">: Ibrutinib, Acalabrutinib, Zanubrutinib, Ibrutinib &amp; </w:t>
            </w:r>
            <w:proofErr w:type="spellStart"/>
            <w:r w:rsidRPr="4F682523">
              <w:rPr>
                <w:rStyle w:val="normaltextrun"/>
              </w:rPr>
              <w:t>Venetoclax</w:t>
            </w:r>
            <w:proofErr w:type="spellEnd"/>
            <w:r w:rsidRPr="4F682523">
              <w:rPr>
                <w:rStyle w:val="normaltextrun"/>
              </w:rPr>
              <w:t>, Ponatinib</w:t>
            </w:r>
          </w:p>
          <w:p w14:paraId="4F36E902" w14:textId="77777777" w:rsidR="00D048B2" w:rsidRPr="00067EB1" w:rsidRDefault="00D048B2" w:rsidP="00D048B2">
            <w:pPr>
              <w:pStyle w:val="HWGBullets"/>
              <w:rPr>
                <w:rStyle w:val="normaltextrun"/>
              </w:rPr>
            </w:pPr>
            <w:r w:rsidRPr="4F682523">
              <w:rPr>
                <w:rStyle w:val="normaltextrun"/>
              </w:rPr>
              <w:t>Lymphoma: Pembrolizumab, Ibrutinib, Acalabrutinib, Zanubrutinib</w:t>
            </w:r>
          </w:p>
          <w:p w14:paraId="0895DDA1" w14:textId="19B71343" w:rsidR="00D048B2" w:rsidRPr="00067EB1" w:rsidRDefault="00D048B2" w:rsidP="00D048B2">
            <w:pPr>
              <w:pStyle w:val="HWGBullets"/>
              <w:rPr>
                <w:rStyle w:val="normaltextrun"/>
              </w:rPr>
            </w:pPr>
            <w:r w:rsidRPr="4F682523">
              <w:rPr>
                <w:rStyle w:val="normaltextrun"/>
              </w:rPr>
              <w:t>Myeloma:</w:t>
            </w:r>
            <w:r w:rsidR="00802D1F">
              <w:rPr>
                <w:rStyle w:val="normaltextrun"/>
              </w:rPr>
              <w:t xml:space="preserve"> </w:t>
            </w:r>
            <w:r w:rsidRPr="4F682523">
              <w:rPr>
                <w:rStyle w:val="normaltextrun"/>
              </w:rPr>
              <w:t>Carfilzomib, Daratumumab</w:t>
            </w:r>
            <w:r w:rsidR="00802D1F">
              <w:rPr>
                <w:rStyle w:val="normaltextrun"/>
              </w:rPr>
              <w:t xml:space="preserve">, </w:t>
            </w:r>
            <w:r w:rsidRPr="4F682523">
              <w:rPr>
                <w:rStyle w:val="normaltextrun"/>
              </w:rPr>
              <w:t xml:space="preserve">Lenalidomide, Pomalidomide.  </w:t>
            </w:r>
          </w:p>
          <w:p w14:paraId="78640C2D" w14:textId="77777777" w:rsidR="00D048B2" w:rsidRDefault="00D048B2" w:rsidP="00D048B2">
            <w:pPr>
              <w:pStyle w:val="HWGBullets"/>
              <w:rPr>
                <w:rStyle w:val="normaltextrun"/>
                <w:color w:val="000000" w:themeColor="text1"/>
              </w:rPr>
            </w:pPr>
            <w:r w:rsidRPr="4F682523">
              <w:rPr>
                <w:rStyle w:val="normaltextrun"/>
                <w:color w:val="000000" w:themeColor="text1"/>
              </w:rPr>
              <w:t>Stem Cell Transplant: Plerixafor for allogeneic stem cell transplant donors</w:t>
            </w:r>
          </w:p>
          <w:p w14:paraId="72573762" w14:textId="743584CC" w:rsidR="00CB6EA3" w:rsidRDefault="00CB6EA3">
            <w:pPr>
              <w:pStyle w:val="NBCWGtext"/>
              <w:rPr>
                <w:rStyle w:val="normaltextrun"/>
                <w:rFonts w:ascii="Fira Sans" w:hAnsi="Fira Sans"/>
              </w:rPr>
            </w:pPr>
          </w:p>
          <w:p w14:paraId="59083268" w14:textId="2D699BA3" w:rsidR="00CB6EA3" w:rsidRDefault="00FE1191">
            <w:pPr>
              <w:pStyle w:val="NBCWGtext"/>
              <w:rPr>
                <w:rStyle w:val="normaltextrun"/>
                <w:rFonts w:ascii="Fira Sans" w:hAnsi="Fira Sans"/>
              </w:rPr>
            </w:pPr>
            <w:r w:rsidRPr="00C86A94">
              <w:rPr>
                <w:rStyle w:val="normaltextrun"/>
                <w:rFonts w:ascii="Fira Sans" w:hAnsi="Fira Sans"/>
              </w:rPr>
              <w:t xml:space="preserve">A number of the proposals for funding are ranked on the option for investment list. The proposals are ranked by the assessment and advice team following the Cancer Treatment Advisory Committee (CTAC). The ranking determines the likelihood of progression. Members were concerned that a number of medications and clinical indications have not had funding applications. Funding applications can be clinician lead. </w:t>
            </w:r>
          </w:p>
          <w:p w14:paraId="4784923B" w14:textId="77777777" w:rsidR="00C86A94" w:rsidRPr="005A4E4D" w:rsidRDefault="00C86A94">
            <w:pPr>
              <w:pStyle w:val="NBCWGtext"/>
              <w:rPr>
                <w:rStyle w:val="normaltextrun"/>
                <w:rFonts w:ascii="Fira Sans" w:hAnsi="Fira Sans"/>
              </w:rPr>
            </w:pPr>
          </w:p>
          <w:p w14:paraId="5AA72B13" w14:textId="0C40C4F0" w:rsidR="003A7A1D" w:rsidRPr="005A4E4D" w:rsidRDefault="003D4CFE">
            <w:pPr>
              <w:pStyle w:val="NBCWGtext"/>
              <w:rPr>
                <w:rStyle w:val="normaltextrun"/>
                <w:rFonts w:ascii="Fira Sans" w:hAnsi="Fira Sans"/>
              </w:rPr>
            </w:pPr>
            <w:r>
              <w:rPr>
                <w:rStyle w:val="normaltextrun"/>
                <w:rFonts w:ascii="Fira Sans" w:hAnsi="Fira Sans"/>
              </w:rPr>
              <w:t>HWG m</w:t>
            </w:r>
            <w:r w:rsidR="50F73CE6" w:rsidRPr="4F682523">
              <w:rPr>
                <w:rStyle w:val="normaltextrun"/>
                <w:rFonts w:ascii="Fira Sans" w:hAnsi="Fira Sans"/>
              </w:rPr>
              <w:t xml:space="preserve">embers raised that nurse practitioners are unable to </w:t>
            </w:r>
            <w:r w:rsidR="1545F52C" w:rsidRPr="4F682523">
              <w:rPr>
                <w:rStyle w:val="normaltextrun"/>
                <w:rFonts w:ascii="Fira Sans" w:hAnsi="Fira Sans"/>
              </w:rPr>
              <w:t xml:space="preserve">complete or renew </w:t>
            </w:r>
            <w:r w:rsidR="1889CBA9" w:rsidRPr="4F682523">
              <w:rPr>
                <w:rStyle w:val="normaltextrun"/>
                <w:rFonts w:ascii="Fira Sans" w:hAnsi="Fira Sans"/>
              </w:rPr>
              <w:t>S</w:t>
            </w:r>
            <w:r w:rsidR="1545F52C" w:rsidRPr="4F682523">
              <w:rPr>
                <w:rStyle w:val="normaltextrun"/>
                <w:rFonts w:ascii="Fira Sans" w:hAnsi="Fira Sans"/>
              </w:rPr>
              <w:t xml:space="preserve">pecial </w:t>
            </w:r>
            <w:r w:rsidR="576BD45F" w:rsidRPr="4F682523">
              <w:rPr>
                <w:rStyle w:val="normaltextrun"/>
                <w:rFonts w:ascii="Fira Sans" w:hAnsi="Fira Sans"/>
              </w:rPr>
              <w:t>A</w:t>
            </w:r>
            <w:r w:rsidR="1545F52C" w:rsidRPr="4F682523">
              <w:rPr>
                <w:rStyle w:val="normaltextrun"/>
                <w:rFonts w:ascii="Fira Sans" w:hAnsi="Fira Sans"/>
              </w:rPr>
              <w:t>uthorit</w:t>
            </w:r>
            <w:r w:rsidR="02BA3A2F" w:rsidRPr="4F682523">
              <w:rPr>
                <w:rStyle w:val="normaltextrun"/>
                <w:rFonts w:ascii="Fira Sans" w:hAnsi="Fira Sans"/>
              </w:rPr>
              <w:t xml:space="preserve">y </w:t>
            </w:r>
            <w:r w:rsidR="28A7F70B" w:rsidRPr="4F682523">
              <w:rPr>
                <w:rStyle w:val="normaltextrun"/>
                <w:rFonts w:ascii="Fira Sans" w:hAnsi="Fira Sans"/>
              </w:rPr>
              <w:t xml:space="preserve"> applications</w:t>
            </w:r>
            <w:r w:rsidR="1545F52C" w:rsidRPr="4F682523">
              <w:rPr>
                <w:rStyle w:val="normaltextrun"/>
                <w:rFonts w:ascii="Fira Sans" w:hAnsi="Fira Sans"/>
              </w:rPr>
              <w:t xml:space="preserve">. </w:t>
            </w:r>
            <w:r w:rsidR="7515A42E" w:rsidRPr="4F682523">
              <w:rPr>
                <w:rStyle w:val="normaltextrun"/>
                <w:rFonts w:ascii="Fira Sans" w:hAnsi="Fira Sans"/>
              </w:rPr>
              <w:t>Currently</w:t>
            </w:r>
            <w:r w:rsidR="1545F52C" w:rsidRPr="4F682523">
              <w:rPr>
                <w:rStyle w:val="normaltextrun"/>
                <w:rFonts w:ascii="Fira Sans" w:hAnsi="Fira Sans"/>
              </w:rPr>
              <w:t xml:space="preserve"> nurse practitioners can prescribe the medication </w:t>
            </w:r>
            <w:r w:rsidR="7368C539" w:rsidRPr="4F682523">
              <w:rPr>
                <w:rStyle w:val="normaltextrun"/>
                <w:rFonts w:ascii="Fira Sans" w:hAnsi="Fira Sans"/>
              </w:rPr>
              <w:t xml:space="preserve">but require a SMO to complete the </w:t>
            </w:r>
            <w:r w:rsidR="0A9E992E" w:rsidRPr="4F682523">
              <w:rPr>
                <w:rStyle w:val="normaltextrun"/>
                <w:rFonts w:ascii="Fira Sans" w:hAnsi="Fira Sans"/>
              </w:rPr>
              <w:t>S</w:t>
            </w:r>
            <w:r w:rsidR="7368C539" w:rsidRPr="4F682523">
              <w:rPr>
                <w:rStyle w:val="normaltextrun"/>
                <w:rFonts w:ascii="Fira Sans" w:hAnsi="Fira Sans"/>
              </w:rPr>
              <w:t xml:space="preserve">pecial </w:t>
            </w:r>
            <w:r w:rsidR="373F63F5" w:rsidRPr="4F682523">
              <w:rPr>
                <w:rStyle w:val="normaltextrun"/>
                <w:rFonts w:ascii="Fira Sans" w:hAnsi="Fira Sans"/>
              </w:rPr>
              <w:t>A</w:t>
            </w:r>
            <w:r w:rsidR="7368C539" w:rsidRPr="4F682523">
              <w:rPr>
                <w:rStyle w:val="normaltextrun"/>
                <w:rFonts w:ascii="Fira Sans" w:hAnsi="Fira Sans"/>
              </w:rPr>
              <w:t>uthority</w:t>
            </w:r>
            <w:r w:rsidR="63C8A5C1" w:rsidRPr="4F682523">
              <w:rPr>
                <w:rStyle w:val="normaltextrun"/>
                <w:rFonts w:ascii="Fira Sans" w:hAnsi="Fira Sans"/>
              </w:rPr>
              <w:t xml:space="preserve"> application</w:t>
            </w:r>
            <w:r w:rsidR="7368C539" w:rsidRPr="4F682523">
              <w:rPr>
                <w:rStyle w:val="normaltextrun"/>
                <w:rFonts w:ascii="Fira Sans" w:hAnsi="Fira Sans"/>
              </w:rPr>
              <w:t>. This is a barrier to access</w:t>
            </w:r>
            <w:r w:rsidR="7F4DDDAE" w:rsidRPr="4F682523">
              <w:rPr>
                <w:rStyle w:val="normaltextrun"/>
                <w:rFonts w:ascii="Fira Sans" w:hAnsi="Fira Sans"/>
              </w:rPr>
              <w:t>,</w:t>
            </w:r>
            <w:r w:rsidR="7368C539" w:rsidRPr="4F682523">
              <w:rPr>
                <w:rStyle w:val="normaltextrun"/>
                <w:rFonts w:ascii="Fira Sans" w:hAnsi="Fira Sans"/>
              </w:rPr>
              <w:t xml:space="preserve"> and </w:t>
            </w:r>
            <w:r w:rsidR="7C2F821B" w:rsidRPr="4F682523">
              <w:rPr>
                <w:rStyle w:val="normaltextrun"/>
                <w:rFonts w:ascii="Fira Sans" w:hAnsi="Fira Sans"/>
              </w:rPr>
              <w:t xml:space="preserve">yet </w:t>
            </w:r>
            <w:r>
              <w:rPr>
                <w:rStyle w:val="normaltextrun"/>
                <w:rFonts w:ascii="Fira Sans" w:hAnsi="Fira Sans"/>
              </w:rPr>
              <w:t>changing this approach</w:t>
            </w:r>
            <w:r w:rsidR="7C2F821B" w:rsidRPr="4F682523">
              <w:rPr>
                <w:rStyle w:val="normaltextrun"/>
                <w:rFonts w:ascii="Fira Sans" w:hAnsi="Fira Sans"/>
              </w:rPr>
              <w:t xml:space="preserve"> </w:t>
            </w:r>
            <w:r w:rsidR="7368C539" w:rsidRPr="4F682523">
              <w:rPr>
                <w:rStyle w:val="normaltextrun"/>
                <w:rFonts w:ascii="Fira Sans" w:hAnsi="Fira Sans"/>
              </w:rPr>
              <w:t xml:space="preserve">would not </w:t>
            </w:r>
            <w:r w:rsidR="05B47413" w:rsidRPr="4F682523">
              <w:rPr>
                <w:rStyle w:val="normaltextrun"/>
                <w:rFonts w:ascii="Fira Sans" w:hAnsi="Fira Sans"/>
              </w:rPr>
              <w:t xml:space="preserve">result in any </w:t>
            </w:r>
            <w:r w:rsidR="7368C539" w:rsidRPr="4F682523">
              <w:rPr>
                <w:rStyle w:val="normaltextrun"/>
                <w:rFonts w:ascii="Fira Sans" w:hAnsi="Fira Sans"/>
              </w:rPr>
              <w:t>increase</w:t>
            </w:r>
            <w:r w:rsidR="272B5F1E" w:rsidRPr="4F682523">
              <w:rPr>
                <w:rStyle w:val="normaltextrun"/>
                <w:rFonts w:ascii="Fira Sans" w:hAnsi="Fira Sans"/>
              </w:rPr>
              <w:t>d</w:t>
            </w:r>
            <w:r w:rsidR="003A7A1D" w:rsidRPr="4F682523" w:rsidDel="7368C539">
              <w:rPr>
                <w:rStyle w:val="normaltextrun"/>
                <w:rFonts w:ascii="Fira Sans" w:hAnsi="Fira Sans"/>
              </w:rPr>
              <w:t xml:space="preserve"> </w:t>
            </w:r>
            <w:r w:rsidR="7368C539" w:rsidRPr="4F682523">
              <w:rPr>
                <w:rStyle w:val="normaltextrun"/>
                <w:rFonts w:ascii="Fira Sans" w:hAnsi="Fira Sans"/>
              </w:rPr>
              <w:t xml:space="preserve">usage of medications. </w:t>
            </w:r>
          </w:p>
          <w:p w14:paraId="22A77437" w14:textId="4D5F7014" w:rsidR="006758A8" w:rsidRDefault="006758A8">
            <w:pPr>
              <w:pStyle w:val="NBCWGtext"/>
              <w:rPr>
                <w:rStyle w:val="normaltextrun"/>
                <w:rFonts w:ascii="Fira Sans" w:hAnsi="Fira Sans"/>
              </w:rPr>
            </w:pPr>
          </w:p>
          <w:p w14:paraId="4ED70738" w14:textId="76641C12" w:rsidR="005B2513" w:rsidRPr="005A4E4D" w:rsidRDefault="7FD20FD0">
            <w:pPr>
              <w:pStyle w:val="NBCWGtext"/>
              <w:rPr>
                <w:rStyle w:val="normaltextrun"/>
                <w:rFonts w:ascii="Fira Sans" w:hAnsi="Fira Sans"/>
              </w:rPr>
            </w:pPr>
            <w:r w:rsidRPr="3D202F95">
              <w:rPr>
                <w:rStyle w:val="normaltextrun"/>
                <w:rFonts w:ascii="Fira Sans" w:hAnsi="Fira Sans"/>
              </w:rPr>
              <w:t xml:space="preserve">The Chair raised that Te Aho o Te Kahu has previously published a </w:t>
            </w:r>
            <w:r w:rsidR="7C91A463" w:rsidRPr="3D202F95">
              <w:rPr>
                <w:rStyle w:val="normaltextrun"/>
                <w:rFonts w:ascii="Fira Sans" w:hAnsi="Fira Sans"/>
              </w:rPr>
              <w:t>Cancer Medicines Availability Analysis for solid tum</w:t>
            </w:r>
            <w:r w:rsidR="7BB848EE" w:rsidRPr="3D202F95">
              <w:rPr>
                <w:rStyle w:val="normaltextrun"/>
                <w:rFonts w:ascii="Fira Sans" w:hAnsi="Fira Sans"/>
              </w:rPr>
              <w:t>ours</w:t>
            </w:r>
            <w:r w:rsidR="09404C19" w:rsidRPr="3D202F95">
              <w:rPr>
                <w:rStyle w:val="normaltextrun"/>
                <w:rFonts w:ascii="Fira Sans" w:hAnsi="Fira Sans"/>
              </w:rPr>
              <w:t xml:space="preserve"> based on the European</w:t>
            </w:r>
            <w:r w:rsidR="6CA4E490" w:rsidRPr="3D202F95">
              <w:rPr>
                <w:rStyle w:val="normaltextrun"/>
                <w:rFonts w:ascii="Fira Sans" w:hAnsi="Fira Sans"/>
              </w:rPr>
              <w:t xml:space="preserve"> Society </w:t>
            </w:r>
            <w:r w:rsidR="669B0DDC" w:rsidRPr="3D202F95">
              <w:rPr>
                <w:rStyle w:val="normaltextrun"/>
                <w:rFonts w:ascii="Fira Sans" w:hAnsi="Fira Sans"/>
              </w:rPr>
              <w:t>for Medical Oncology – Magnitude of Clinical Benefit Scale</w:t>
            </w:r>
            <w:r w:rsidR="2BFA9143" w:rsidRPr="3D202F95">
              <w:rPr>
                <w:rStyle w:val="normaltextrun"/>
                <w:rFonts w:ascii="Fira Sans" w:hAnsi="Fira Sans"/>
              </w:rPr>
              <w:t xml:space="preserve"> (ESMO-MCBS)</w:t>
            </w:r>
            <w:r w:rsidR="7BB848EE" w:rsidRPr="3D202F95">
              <w:rPr>
                <w:rStyle w:val="normaltextrun"/>
                <w:rFonts w:ascii="Fira Sans" w:hAnsi="Fira Sans"/>
              </w:rPr>
              <w:t xml:space="preserve">. The analysis compared medicine availability between Australia and New Zealand. The </w:t>
            </w:r>
            <w:r w:rsidR="2BFA9143" w:rsidRPr="3D202F95">
              <w:rPr>
                <w:rStyle w:val="normaltextrun"/>
                <w:rFonts w:ascii="Fira Sans" w:hAnsi="Fira Sans"/>
              </w:rPr>
              <w:t>ESMO-MCBS</w:t>
            </w:r>
            <w:r w:rsidR="761E7CAD" w:rsidRPr="3D202F95">
              <w:rPr>
                <w:rStyle w:val="normaltextrun"/>
                <w:rFonts w:ascii="Fira Sans" w:hAnsi="Fira Sans"/>
              </w:rPr>
              <w:t xml:space="preserve"> </w:t>
            </w:r>
            <w:r w:rsidR="743E44D6" w:rsidRPr="3D202F95">
              <w:rPr>
                <w:rStyle w:val="normaltextrun"/>
                <w:rFonts w:ascii="Fira Sans" w:hAnsi="Fira Sans"/>
              </w:rPr>
              <w:t>tool has now been</w:t>
            </w:r>
            <w:r w:rsidR="00875B3B">
              <w:rPr>
                <w:rStyle w:val="normaltextrun"/>
                <w:rFonts w:ascii="Fira Sans" w:hAnsi="Fira Sans"/>
              </w:rPr>
              <w:t xml:space="preserve"> modified and validated</w:t>
            </w:r>
            <w:r w:rsidR="743E44D6" w:rsidRPr="3D202F95">
              <w:rPr>
                <w:rStyle w:val="normaltextrun"/>
                <w:rFonts w:ascii="Fira Sans" w:hAnsi="Fira Sans"/>
              </w:rPr>
              <w:t xml:space="preserve"> </w:t>
            </w:r>
            <w:r w:rsidR="2BFA9143" w:rsidRPr="3D202F95">
              <w:rPr>
                <w:rStyle w:val="normaltextrun"/>
                <w:rFonts w:ascii="Fira Sans" w:hAnsi="Fira Sans"/>
              </w:rPr>
              <w:t xml:space="preserve"> for </w:t>
            </w:r>
            <w:r w:rsidR="003C7F9B" w:rsidRPr="3D202F95">
              <w:rPr>
                <w:rStyle w:val="normaltextrun"/>
                <w:rFonts w:ascii="Fira Sans" w:hAnsi="Fira Sans"/>
              </w:rPr>
              <w:t>haematology and</w:t>
            </w:r>
            <w:r w:rsidR="38105E9E" w:rsidRPr="3D202F95">
              <w:rPr>
                <w:rStyle w:val="normaltextrun"/>
                <w:rFonts w:ascii="Fira Sans" w:hAnsi="Fira Sans"/>
              </w:rPr>
              <w:t xml:space="preserve"> will be published shortly</w:t>
            </w:r>
            <w:r w:rsidR="21A95105" w:rsidRPr="3D202F95">
              <w:rPr>
                <w:rStyle w:val="normaltextrun"/>
                <w:rFonts w:ascii="Fira Sans" w:hAnsi="Fira Sans"/>
              </w:rPr>
              <w:t xml:space="preserve">. </w:t>
            </w:r>
            <w:r w:rsidR="0178EC8F" w:rsidRPr="3D202F95">
              <w:rPr>
                <w:rStyle w:val="normaltextrun"/>
                <w:rFonts w:ascii="Fira Sans" w:hAnsi="Fira Sans"/>
              </w:rPr>
              <w:t xml:space="preserve">Once available, this may be able to be used to undertake </w:t>
            </w:r>
            <w:r w:rsidR="3E76F502" w:rsidRPr="3D202F95">
              <w:rPr>
                <w:rStyle w:val="normaltextrun"/>
                <w:rFonts w:ascii="Fira Sans" w:hAnsi="Fira Sans"/>
              </w:rPr>
              <w:t xml:space="preserve">a MCBS </w:t>
            </w:r>
            <w:r w:rsidR="0178EC8F" w:rsidRPr="3D202F95">
              <w:rPr>
                <w:rStyle w:val="normaltextrun"/>
                <w:rFonts w:ascii="Fira Sans" w:hAnsi="Fira Sans"/>
              </w:rPr>
              <w:t>analysis of cancer medicine</w:t>
            </w:r>
            <w:r w:rsidR="6D34EDCA" w:rsidRPr="3D202F95">
              <w:rPr>
                <w:rStyle w:val="normaltextrun"/>
                <w:rFonts w:ascii="Fira Sans" w:hAnsi="Fira Sans"/>
              </w:rPr>
              <w:t xml:space="preserve"> availability</w:t>
            </w:r>
            <w:r w:rsidR="11806CF5" w:rsidRPr="3D202F95">
              <w:rPr>
                <w:rStyle w:val="normaltextrun"/>
                <w:rFonts w:ascii="Fira Sans" w:hAnsi="Fira Sans"/>
              </w:rPr>
              <w:t xml:space="preserve"> in NZ</w:t>
            </w:r>
            <w:r w:rsidR="6D34EDCA" w:rsidRPr="3D202F95">
              <w:rPr>
                <w:rStyle w:val="normaltextrun"/>
                <w:rFonts w:ascii="Fira Sans" w:hAnsi="Fira Sans"/>
              </w:rPr>
              <w:t xml:space="preserve"> for haematological malignancies. </w:t>
            </w:r>
          </w:p>
        </w:tc>
      </w:tr>
      <w:tr w:rsidR="009C5456" w:rsidRPr="00353345" w14:paraId="0979066D" w14:textId="77777777" w:rsidTr="003B5454">
        <w:tc>
          <w:tcPr>
            <w:tcW w:w="9900" w:type="dxa"/>
            <w:tcBorders>
              <w:top w:val="single" w:sz="4" w:space="0" w:color="auto"/>
              <w:left w:val="single" w:sz="4" w:space="0" w:color="auto"/>
              <w:bottom w:val="single" w:sz="4" w:space="0" w:color="auto"/>
              <w:right w:val="single" w:sz="4" w:space="0" w:color="auto"/>
            </w:tcBorders>
            <w:shd w:val="clear" w:color="auto" w:fill="auto"/>
          </w:tcPr>
          <w:p w14:paraId="25D02F76" w14:textId="1E334373" w:rsidR="009C5456" w:rsidRPr="005A4E4D" w:rsidRDefault="009C5456" w:rsidP="005A4E4D">
            <w:pPr>
              <w:pStyle w:val="HWGHeading1"/>
              <w:rPr>
                <w:rStyle w:val="normaltextrun"/>
              </w:rPr>
            </w:pPr>
            <w:r w:rsidRPr="005A4E4D">
              <w:rPr>
                <w:rStyle w:val="normaltextrun"/>
              </w:rPr>
              <w:lastRenderedPageBreak/>
              <w:t>Cancer services planning – system anti-cancer therapy model of care</w:t>
            </w:r>
            <w:r w:rsidR="00A17504" w:rsidRPr="005A4E4D">
              <w:rPr>
                <w:rStyle w:val="normaltextrun"/>
              </w:rPr>
              <w:t xml:space="preserve"> </w:t>
            </w:r>
          </w:p>
          <w:p w14:paraId="36A71664" w14:textId="77CD831F" w:rsidR="00F21C8A" w:rsidRDefault="009C5456" w:rsidP="005A4E4D">
            <w:pPr>
              <w:pStyle w:val="NBCWGtext"/>
              <w:rPr>
                <w:rStyle w:val="normaltextrun"/>
              </w:rPr>
            </w:pPr>
            <w:r w:rsidRPr="005A4E4D">
              <w:rPr>
                <w:rStyle w:val="normaltextrun"/>
                <w:rFonts w:ascii="Fira Sans" w:hAnsi="Fira Sans"/>
              </w:rPr>
              <w:t xml:space="preserve">Janfrey Doak, </w:t>
            </w:r>
            <w:r w:rsidR="00BA7EBA" w:rsidRPr="005A4E4D">
              <w:rPr>
                <w:rStyle w:val="normaltextrun"/>
                <w:rFonts w:ascii="Fira Sans" w:hAnsi="Fira Sans"/>
              </w:rPr>
              <w:t xml:space="preserve">Simon Pointer </w:t>
            </w:r>
            <w:r w:rsidRPr="005A4E4D">
              <w:rPr>
                <w:rStyle w:val="normaltextrun"/>
                <w:rFonts w:ascii="Fira Sans" w:hAnsi="Fira Sans"/>
              </w:rPr>
              <w:t xml:space="preserve">and </w:t>
            </w:r>
            <w:r w:rsidR="00BA7EBA" w:rsidRPr="005A4E4D">
              <w:rPr>
                <w:rStyle w:val="normaltextrun"/>
                <w:rFonts w:ascii="Fira Sans" w:hAnsi="Fira Sans"/>
              </w:rPr>
              <w:t>Eila Cunnah</w:t>
            </w:r>
            <w:r w:rsidR="00A17504" w:rsidRPr="005A4E4D">
              <w:rPr>
                <w:rStyle w:val="normaltextrun"/>
                <w:rFonts w:ascii="Fira Sans" w:hAnsi="Fira Sans"/>
              </w:rPr>
              <w:t xml:space="preserve"> </w:t>
            </w:r>
            <w:r w:rsidR="0040061B">
              <w:rPr>
                <w:rStyle w:val="normaltextrun"/>
                <w:rFonts w:ascii="Fira Sans" w:hAnsi="Fira Sans"/>
              </w:rPr>
              <w:t>provided</w:t>
            </w:r>
            <w:r w:rsidR="0040061B" w:rsidRPr="005A4E4D">
              <w:rPr>
                <w:rStyle w:val="normaltextrun"/>
                <w:rFonts w:ascii="Fira Sans" w:hAnsi="Fira Sans"/>
              </w:rPr>
              <w:t xml:space="preserve"> </w:t>
            </w:r>
            <w:r w:rsidR="00A17504" w:rsidRPr="005A4E4D">
              <w:rPr>
                <w:rStyle w:val="normaltextrun"/>
                <w:rFonts w:ascii="Fira Sans" w:hAnsi="Fira Sans"/>
              </w:rPr>
              <w:t xml:space="preserve">an overview of </w:t>
            </w:r>
            <w:r w:rsidR="009E6671">
              <w:rPr>
                <w:rStyle w:val="normaltextrun"/>
                <w:rFonts w:ascii="Fira Sans" w:hAnsi="Fira Sans"/>
              </w:rPr>
              <w:t xml:space="preserve">the Systemic Anti-Cancer Therapy (SACT) Model of Care </w:t>
            </w:r>
            <w:r w:rsidR="00A17504" w:rsidRPr="005A4E4D">
              <w:rPr>
                <w:rStyle w:val="normaltextrun"/>
                <w:rFonts w:ascii="Fira Sans" w:hAnsi="Fira Sans"/>
              </w:rPr>
              <w:t xml:space="preserve">and sought feedback </w:t>
            </w:r>
            <w:r w:rsidR="009E6671">
              <w:rPr>
                <w:rStyle w:val="normaltextrun"/>
                <w:rFonts w:ascii="Fira Sans" w:hAnsi="Fira Sans"/>
              </w:rPr>
              <w:t xml:space="preserve">from </w:t>
            </w:r>
            <w:r w:rsidR="00FC572C">
              <w:rPr>
                <w:rStyle w:val="normaltextrun"/>
                <w:rFonts w:ascii="Fira Sans" w:hAnsi="Fira Sans"/>
              </w:rPr>
              <w:t xml:space="preserve">members. </w:t>
            </w:r>
          </w:p>
          <w:p w14:paraId="12DF705A" w14:textId="21261273" w:rsidR="0040426B" w:rsidRDefault="0040426B">
            <w:pPr>
              <w:pStyle w:val="NBCWGtext"/>
              <w:rPr>
                <w:rStyle w:val="normaltextrun"/>
                <w:rFonts w:ascii="Fira Sans" w:hAnsi="Fira Sans"/>
                <w:color w:val="auto"/>
              </w:rPr>
            </w:pPr>
          </w:p>
          <w:p w14:paraId="4C9E7A74" w14:textId="054FB39F" w:rsidR="00AF32A1" w:rsidRDefault="00AF32A1">
            <w:pPr>
              <w:pStyle w:val="NBCWGtext"/>
              <w:rPr>
                <w:rStyle w:val="normaltextrun"/>
                <w:rFonts w:ascii="Fira Sans" w:hAnsi="Fira Sans"/>
                <w:color w:val="auto"/>
              </w:rPr>
            </w:pPr>
            <w:r w:rsidRPr="3D202F95">
              <w:rPr>
                <w:rStyle w:val="normaltextrun"/>
                <w:rFonts w:ascii="Fira Sans" w:hAnsi="Fira Sans"/>
                <w:color w:val="auto"/>
              </w:rPr>
              <w:t xml:space="preserve">The SACT Model of Care has been informed by </w:t>
            </w:r>
            <w:r w:rsidR="00F65414">
              <w:rPr>
                <w:rStyle w:val="normaltextrun"/>
                <w:rFonts w:ascii="Fira Sans" w:hAnsi="Fira Sans"/>
                <w:color w:val="auto"/>
              </w:rPr>
              <w:t>international examples</w:t>
            </w:r>
            <w:r w:rsidR="0044217E" w:rsidRPr="3D202F95">
              <w:rPr>
                <w:rStyle w:val="normaltextrun"/>
                <w:rFonts w:ascii="Fira Sans" w:hAnsi="Fira Sans"/>
                <w:color w:val="auto"/>
              </w:rPr>
              <w:t xml:space="preserve"> </w:t>
            </w:r>
            <w:r w:rsidR="000B3517" w:rsidRPr="3D202F95">
              <w:rPr>
                <w:rStyle w:val="normaltextrun"/>
                <w:rFonts w:ascii="Fira Sans" w:hAnsi="Fira Sans"/>
                <w:color w:val="auto"/>
              </w:rPr>
              <w:t xml:space="preserve">model </w:t>
            </w:r>
            <w:r w:rsidR="0044217E" w:rsidRPr="3D202F95">
              <w:rPr>
                <w:rStyle w:val="normaltextrun"/>
                <w:rFonts w:ascii="Fira Sans" w:hAnsi="Fira Sans"/>
                <w:color w:val="auto"/>
              </w:rPr>
              <w:t xml:space="preserve">and </w:t>
            </w:r>
            <w:r w:rsidR="000C4BE9" w:rsidRPr="3D202F95">
              <w:rPr>
                <w:rStyle w:val="normaltextrun"/>
                <w:rFonts w:ascii="Fira Sans" w:hAnsi="Fira Sans"/>
                <w:color w:val="auto"/>
              </w:rPr>
              <w:t xml:space="preserve">reframed </w:t>
            </w:r>
            <w:r w:rsidR="0044217E" w:rsidRPr="3D202F95">
              <w:rPr>
                <w:rStyle w:val="normaltextrun"/>
                <w:rFonts w:ascii="Fira Sans" w:hAnsi="Fira Sans"/>
                <w:color w:val="auto"/>
              </w:rPr>
              <w:t xml:space="preserve">to meet the needs of </w:t>
            </w:r>
            <w:r w:rsidR="000B3517" w:rsidRPr="3D202F95">
              <w:rPr>
                <w:rStyle w:val="normaltextrun"/>
                <w:rFonts w:ascii="Fira Sans" w:hAnsi="Fira Sans"/>
                <w:color w:val="auto"/>
              </w:rPr>
              <w:t>New Zealanders</w:t>
            </w:r>
            <w:r w:rsidR="0044217E" w:rsidRPr="3D202F95">
              <w:rPr>
                <w:rStyle w:val="normaltextrun"/>
                <w:rFonts w:ascii="Fira Sans" w:hAnsi="Fira Sans"/>
                <w:color w:val="auto"/>
              </w:rPr>
              <w:t xml:space="preserve">. </w:t>
            </w:r>
            <w:r w:rsidR="007C6FBC" w:rsidRPr="3D202F95">
              <w:rPr>
                <w:rStyle w:val="normaltextrun"/>
                <w:rFonts w:ascii="Fira Sans" w:hAnsi="Fira Sans"/>
                <w:color w:val="auto"/>
              </w:rPr>
              <w:t xml:space="preserve">The SACT Project Team are planning to undertake a number of site visits across the motu to further inform the document and deeply understand the current challenges within Aotearoa. </w:t>
            </w:r>
          </w:p>
          <w:p w14:paraId="73845235" w14:textId="46C01734" w:rsidR="00C7221D" w:rsidRDefault="00C7221D">
            <w:pPr>
              <w:pStyle w:val="NBCWGtext"/>
              <w:rPr>
                <w:rStyle w:val="normaltextrun"/>
                <w:rFonts w:ascii="Fira Sans" w:hAnsi="Fira Sans"/>
                <w:color w:val="auto"/>
              </w:rPr>
            </w:pPr>
          </w:p>
          <w:p w14:paraId="2C00568B" w14:textId="2C31652B" w:rsidR="009F6FA1" w:rsidRDefault="49BEBBC2">
            <w:pPr>
              <w:pStyle w:val="NBCWGtext"/>
              <w:rPr>
                <w:rStyle w:val="normaltextrun"/>
                <w:rFonts w:ascii="Fira Sans" w:hAnsi="Fira Sans"/>
                <w:color w:val="auto"/>
              </w:rPr>
            </w:pPr>
            <w:r w:rsidRPr="4F682523">
              <w:rPr>
                <w:rStyle w:val="normaltextrun"/>
                <w:rFonts w:ascii="Fira Sans" w:hAnsi="Fira Sans"/>
                <w:color w:val="auto"/>
              </w:rPr>
              <w:t xml:space="preserve">The </w:t>
            </w:r>
            <w:r w:rsidR="488E9486" w:rsidRPr="4F682523">
              <w:rPr>
                <w:rStyle w:val="normaltextrun"/>
                <w:rFonts w:ascii="Fira Sans" w:hAnsi="Fira Sans"/>
                <w:color w:val="auto"/>
              </w:rPr>
              <w:t xml:space="preserve">first draft </w:t>
            </w:r>
            <w:r w:rsidRPr="4F682523">
              <w:rPr>
                <w:rStyle w:val="normaltextrun"/>
                <w:rFonts w:ascii="Fira Sans" w:hAnsi="Fira Sans"/>
                <w:color w:val="auto"/>
              </w:rPr>
              <w:t>Model of Care</w:t>
            </w:r>
            <w:r w:rsidR="5120B935" w:rsidRPr="4F682523">
              <w:rPr>
                <w:rStyle w:val="normaltextrun"/>
                <w:rFonts w:ascii="Fira Sans" w:hAnsi="Fira Sans"/>
                <w:color w:val="auto"/>
              </w:rPr>
              <w:t xml:space="preserve"> document</w:t>
            </w:r>
            <w:r w:rsidRPr="4F682523">
              <w:rPr>
                <w:rStyle w:val="normaltextrun"/>
                <w:rFonts w:ascii="Fira Sans" w:hAnsi="Fira Sans"/>
                <w:color w:val="auto"/>
              </w:rPr>
              <w:t xml:space="preserve"> was recently presented to the Medical Oncology Working Group for feedback. It is now presented to the HWG for </w:t>
            </w:r>
            <w:r w:rsidR="025953F3" w:rsidRPr="4F682523">
              <w:rPr>
                <w:rStyle w:val="normaltextrun"/>
                <w:rFonts w:ascii="Fira Sans" w:hAnsi="Fira Sans"/>
                <w:color w:val="auto"/>
              </w:rPr>
              <w:t xml:space="preserve">further feedback from the clinical haematology workforce. </w:t>
            </w:r>
            <w:r w:rsidR="31D757C4" w:rsidRPr="4F682523">
              <w:rPr>
                <w:rStyle w:val="normaltextrun"/>
                <w:rFonts w:ascii="Fira Sans" w:hAnsi="Fira Sans"/>
                <w:color w:val="auto"/>
              </w:rPr>
              <w:t xml:space="preserve">Initial feedback was sought from members on the presentation of Medical Oncology and Clinical Haematology recommendations within the one </w:t>
            </w:r>
            <w:r w:rsidR="1380E0EE" w:rsidRPr="4F682523">
              <w:rPr>
                <w:rStyle w:val="normaltextrun"/>
                <w:rFonts w:ascii="Fira Sans" w:hAnsi="Fira Sans"/>
                <w:color w:val="auto"/>
              </w:rPr>
              <w:t xml:space="preserve">document. </w:t>
            </w:r>
            <w:r w:rsidR="29507AE4" w:rsidRPr="4F682523">
              <w:rPr>
                <w:rStyle w:val="normaltextrun"/>
                <w:rFonts w:ascii="Fira Sans" w:hAnsi="Fira Sans"/>
                <w:color w:val="auto"/>
              </w:rPr>
              <w:t xml:space="preserve">The </w:t>
            </w:r>
            <w:r w:rsidR="1380E0EE" w:rsidRPr="4F682523">
              <w:rPr>
                <w:rStyle w:val="normaltextrun"/>
                <w:rFonts w:ascii="Fira Sans" w:hAnsi="Fira Sans"/>
                <w:color w:val="auto"/>
              </w:rPr>
              <w:t>members</w:t>
            </w:r>
            <w:r w:rsidR="29507AE4" w:rsidRPr="4F682523">
              <w:rPr>
                <w:rStyle w:val="normaltextrun"/>
                <w:rFonts w:ascii="Fira Sans" w:hAnsi="Fira Sans"/>
                <w:color w:val="auto"/>
              </w:rPr>
              <w:t xml:space="preserve"> </w:t>
            </w:r>
            <w:r w:rsidR="5E9B8575" w:rsidRPr="4F682523">
              <w:rPr>
                <w:rStyle w:val="normaltextrun"/>
                <w:rFonts w:ascii="Fira Sans" w:hAnsi="Fira Sans"/>
                <w:color w:val="auto"/>
              </w:rPr>
              <w:t xml:space="preserve">supported the SACT document continuing to include both </w:t>
            </w:r>
            <w:r w:rsidR="1380E0EE" w:rsidRPr="4F682523">
              <w:rPr>
                <w:rStyle w:val="normaltextrun"/>
                <w:rFonts w:ascii="Fira Sans" w:hAnsi="Fira Sans"/>
                <w:color w:val="auto"/>
              </w:rPr>
              <w:t>M</w:t>
            </w:r>
            <w:r w:rsidR="5E9B8575" w:rsidRPr="4F682523">
              <w:rPr>
                <w:rStyle w:val="normaltextrun"/>
                <w:rFonts w:ascii="Fira Sans" w:hAnsi="Fira Sans"/>
                <w:color w:val="auto"/>
              </w:rPr>
              <w:t xml:space="preserve">edical </w:t>
            </w:r>
            <w:r w:rsidR="1380E0EE" w:rsidRPr="4F682523">
              <w:rPr>
                <w:rStyle w:val="normaltextrun"/>
                <w:rFonts w:ascii="Fira Sans" w:hAnsi="Fira Sans"/>
                <w:color w:val="auto"/>
              </w:rPr>
              <w:t>O</w:t>
            </w:r>
            <w:r w:rsidR="5E9B8575" w:rsidRPr="4F682523">
              <w:rPr>
                <w:rStyle w:val="normaltextrun"/>
                <w:rFonts w:ascii="Fira Sans" w:hAnsi="Fira Sans"/>
                <w:color w:val="auto"/>
              </w:rPr>
              <w:t xml:space="preserve">ncology and </w:t>
            </w:r>
            <w:r w:rsidR="1380E0EE" w:rsidRPr="4F682523">
              <w:rPr>
                <w:rStyle w:val="normaltextrun"/>
                <w:rFonts w:ascii="Fira Sans" w:hAnsi="Fira Sans"/>
                <w:color w:val="auto"/>
              </w:rPr>
              <w:t>C</w:t>
            </w:r>
            <w:r w:rsidR="5E9B8575" w:rsidRPr="4F682523">
              <w:rPr>
                <w:rStyle w:val="normaltextrun"/>
                <w:rFonts w:ascii="Fira Sans" w:hAnsi="Fira Sans"/>
                <w:color w:val="auto"/>
              </w:rPr>
              <w:t xml:space="preserve">linical </w:t>
            </w:r>
            <w:r w:rsidR="1380E0EE" w:rsidRPr="4F682523">
              <w:rPr>
                <w:rStyle w:val="normaltextrun"/>
                <w:rFonts w:ascii="Fira Sans" w:hAnsi="Fira Sans"/>
                <w:color w:val="auto"/>
              </w:rPr>
              <w:t>H</w:t>
            </w:r>
            <w:r w:rsidR="5E9B8575" w:rsidRPr="4F682523">
              <w:rPr>
                <w:rStyle w:val="normaltextrun"/>
                <w:rFonts w:ascii="Fira Sans" w:hAnsi="Fira Sans"/>
                <w:color w:val="auto"/>
              </w:rPr>
              <w:t xml:space="preserve">aematology </w:t>
            </w:r>
            <w:r w:rsidR="46B88931" w:rsidRPr="4F682523">
              <w:rPr>
                <w:rStyle w:val="normaltextrun"/>
                <w:rFonts w:ascii="Fira Sans" w:hAnsi="Fira Sans"/>
                <w:color w:val="auto"/>
              </w:rPr>
              <w:t>as a large number of clinical areas</w:t>
            </w:r>
            <w:r w:rsidR="5E9B8575" w:rsidRPr="4F682523">
              <w:rPr>
                <w:rStyle w:val="normaltextrun"/>
                <w:rFonts w:ascii="Fira Sans" w:hAnsi="Fira Sans"/>
                <w:color w:val="auto"/>
              </w:rPr>
              <w:t xml:space="preserve"> provide </w:t>
            </w:r>
            <w:r w:rsidR="46B88931" w:rsidRPr="4F682523">
              <w:rPr>
                <w:rStyle w:val="normaltextrun"/>
                <w:rFonts w:ascii="Fira Sans" w:hAnsi="Fira Sans"/>
                <w:color w:val="auto"/>
              </w:rPr>
              <w:t xml:space="preserve">SACT to both specialties. </w:t>
            </w:r>
            <w:r w:rsidR="0C59DC78" w:rsidRPr="4F682523">
              <w:rPr>
                <w:rStyle w:val="normaltextrun"/>
                <w:rFonts w:ascii="Fira Sans" w:hAnsi="Fira Sans"/>
                <w:color w:val="auto"/>
              </w:rPr>
              <w:t xml:space="preserve"> </w:t>
            </w:r>
          </w:p>
          <w:p w14:paraId="01E03194" w14:textId="77777777" w:rsidR="000F173C" w:rsidRPr="005A4E4D" w:rsidRDefault="000F173C">
            <w:pPr>
              <w:pStyle w:val="NBCWGtext"/>
              <w:rPr>
                <w:rStyle w:val="normaltextrun"/>
                <w:rFonts w:ascii="Fira Sans" w:hAnsi="Fira Sans"/>
                <w:color w:val="auto"/>
              </w:rPr>
            </w:pPr>
          </w:p>
          <w:p w14:paraId="484645EE" w14:textId="4BAD54EA" w:rsidR="00723874" w:rsidRDefault="7D230A91">
            <w:pPr>
              <w:pStyle w:val="NBCWGtext"/>
              <w:rPr>
                <w:rStyle w:val="normaltextrun"/>
                <w:rFonts w:ascii="Fira Sans" w:hAnsi="Fira Sans"/>
              </w:rPr>
            </w:pPr>
            <w:r w:rsidRPr="3D202F95">
              <w:rPr>
                <w:rStyle w:val="normaltextrun"/>
                <w:rFonts w:ascii="Fira Sans" w:hAnsi="Fira Sans"/>
              </w:rPr>
              <w:t xml:space="preserve">The </w:t>
            </w:r>
            <w:r w:rsidR="78C3033C" w:rsidRPr="3D202F95">
              <w:rPr>
                <w:rStyle w:val="normaltextrun"/>
                <w:rFonts w:ascii="Fira Sans" w:hAnsi="Fira Sans"/>
              </w:rPr>
              <w:t xml:space="preserve">SACT </w:t>
            </w:r>
            <w:r w:rsidRPr="3D202F95">
              <w:rPr>
                <w:rStyle w:val="normaltextrun"/>
                <w:rFonts w:ascii="Fira Sans" w:hAnsi="Fira Sans"/>
              </w:rPr>
              <w:t>Model of Care document is supported by a spreadsheet tool that reconciles the recommendations</w:t>
            </w:r>
            <w:r w:rsidR="369B3507" w:rsidRPr="3D202F95">
              <w:rPr>
                <w:rStyle w:val="normaltextrun"/>
                <w:rFonts w:ascii="Fira Sans" w:hAnsi="Fira Sans"/>
              </w:rPr>
              <w:t xml:space="preserve"> and their alignment with the Cancer Action Plan and Te Aho o Te Kahu values</w:t>
            </w:r>
            <w:r w:rsidR="00B92DA0">
              <w:rPr>
                <w:rStyle w:val="normaltextrun"/>
                <w:rFonts w:ascii="Fira Sans" w:hAnsi="Fira Sans"/>
              </w:rPr>
              <w:t xml:space="preserve"> and ensures the patient and whānau voice is woven through the final Model of Care document</w:t>
            </w:r>
            <w:r w:rsidR="369B3507" w:rsidRPr="3D202F95">
              <w:rPr>
                <w:rStyle w:val="normaltextrun"/>
                <w:rFonts w:ascii="Fira Sans" w:hAnsi="Fira Sans"/>
              </w:rPr>
              <w:t xml:space="preserve">. </w:t>
            </w:r>
          </w:p>
          <w:p w14:paraId="2EDDD8F5" w14:textId="1BC4732A" w:rsidR="00BB44C5" w:rsidRDefault="00BB44C5">
            <w:pPr>
              <w:pStyle w:val="NBCWGtext"/>
              <w:rPr>
                <w:rStyle w:val="normaltextrun"/>
                <w:rFonts w:ascii="Fira Sans" w:hAnsi="Fira Sans" w:cstheme="minorHAnsi"/>
                <w:color w:val="auto"/>
                <w:bdr w:val="none" w:sz="0" w:space="0" w:color="auto"/>
                <w:lang w:eastAsia="en-GB"/>
              </w:rPr>
            </w:pPr>
          </w:p>
          <w:p w14:paraId="3AB694D8" w14:textId="072B28EC" w:rsidR="00BB44C5" w:rsidRPr="005A4E4D" w:rsidRDefault="00BB44C5">
            <w:pPr>
              <w:pStyle w:val="NBCWGtext"/>
              <w:rPr>
                <w:rStyle w:val="normaltextrun"/>
                <w:rFonts w:ascii="Fira Sans" w:hAnsi="Fira Sans"/>
              </w:rPr>
            </w:pPr>
            <w:r w:rsidRPr="00D0040D">
              <w:rPr>
                <w:rStyle w:val="normaltextrun"/>
                <w:rFonts w:ascii="Fira Sans" w:hAnsi="Fira Sans"/>
                <w:b/>
                <w:bCs/>
              </w:rPr>
              <w:t>Action:</w:t>
            </w:r>
            <w:r w:rsidRPr="00D0040D">
              <w:rPr>
                <w:rStyle w:val="normaltextrun"/>
                <w:rFonts w:ascii="Fira Sans" w:hAnsi="Fira Sans"/>
              </w:rPr>
              <w:t xml:space="preserve"> HWG members to </w:t>
            </w:r>
            <w:r>
              <w:rPr>
                <w:rStyle w:val="normaltextrun"/>
                <w:rFonts w:ascii="Fira Sans" w:hAnsi="Fira Sans"/>
              </w:rPr>
              <w:t>provide</w:t>
            </w:r>
            <w:r w:rsidRPr="00D0040D">
              <w:rPr>
                <w:rStyle w:val="normaltextrun"/>
                <w:rFonts w:ascii="Fira Sans" w:hAnsi="Fira Sans"/>
              </w:rPr>
              <w:t xml:space="preserve"> </w:t>
            </w:r>
            <w:r w:rsidR="004707B2">
              <w:rPr>
                <w:rStyle w:val="normaltextrun"/>
                <w:rFonts w:ascii="Fira Sans" w:hAnsi="Fira Sans"/>
              </w:rPr>
              <w:t xml:space="preserve">further </w:t>
            </w:r>
            <w:r w:rsidRPr="00D0040D">
              <w:rPr>
                <w:rStyle w:val="normaltextrun"/>
                <w:rFonts w:ascii="Fira Sans" w:hAnsi="Fira Sans"/>
              </w:rPr>
              <w:t xml:space="preserve">feedback for </w:t>
            </w:r>
            <w:r>
              <w:rPr>
                <w:rStyle w:val="normaltextrun"/>
                <w:rFonts w:ascii="Fira Sans" w:hAnsi="Fira Sans"/>
              </w:rPr>
              <w:t>the SACT Model of Care</w:t>
            </w:r>
            <w:r w:rsidRPr="00D0040D">
              <w:rPr>
                <w:rStyle w:val="normaltextrun"/>
                <w:rFonts w:ascii="Fira Sans" w:hAnsi="Fira Sans"/>
              </w:rPr>
              <w:t xml:space="preserve"> </w:t>
            </w:r>
            <w:r w:rsidRPr="00194D0D">
              <w:rPr>
                <w:rStyle w:val="normaltextrun"/>
                <w:rFonts w:ascii="Fira Sans" w:hAnsi="Fira Sans"/>
              </w:rPr>
              <w:t xml:space="preserve">by the </w:t>
            </w:r>
            <w:r w:rsidR="00194D0D">
              <w:rPr>
                <w:rStyle w:val="normaltextrun"/>
                <w:rFonts w:ascii="Fira Sans" w:hAnsi="Fira Sans"/>
              </w:rPr>
              <w:t>11</w:t>
            </w:r>
            <w:r w:rsidR="00194D0D" w:rsidRPr="005A4E4D">
              <w:rPr>
                <w:rStyle w:val="normaltextrun"/>
                <w:rFonts w:ascii="Fira Sans" w:hAnsi="Fira Sans"/>
                <w:vertAlign w:val="superscript"/>
              </w:rPr>
              <w:t>th</w:t>
            </w:r>
            <w:r w:rsidR="00194D0D">
              <w:rPr>
                <w:rStyle w:val="normaltextrun"/>
                <w:rFonts w:ascii="Fira Sans" w:hAnsi="Fira Sans"/>
              </w:rPr>
              <w:t xml:space="preserve"> of August.</w:t>
            </w:r>
          </w:p>
        </w:tc>
      </w:tr>
    </w:tbl>
    <w:p w14:paraId="6AD53803" w14:textId="77777777" w:rsidR="003B5454" w:rsidRDefault="003B5454">
      <w:r>
        <w:rPr>
          <w:b/>
          <w:bCs/>
          <w:caps/>
        </w:rPr>
        <w:br w:type="page"/>
      </w:r>
    </w:p>
    <w:tbl>
      <w:tblPr>
        <w:tblStyle w:val="TableGrid"/>
        <w:tblW w:w="9918" w:type="dxa"/>
        <w:tblLayout w:type="fixed"/>
        <w:tblCellMar>
          <w:top w:w="113" w:type="dxa"/>
          <w:bottom w:w="113" w:type="dxa"/>
        </w:tblCellMar>
        <w:tblLook w:val="01E0" w:firstRow="1" w:lastRow="1" w:firstColumn="1" w:lastColumn="1" w:noHBand="0" w:noVBand="0"/>
      </w:tblPr>
      <w:tblGrid>
        <w:gridCol w:w="9900"/>
        <w:gridCol w:w="18"/>
      </w:tblGrid>
      <w:tr w:rsidR="009C5456" w:rsidRPr="00353345" w14:paraId="59195BF0" w14:textId="77777777" w:rsidTr="69D18C64">
        <w:trPr>
          <w:gridAfter w:val="1"/>
          <w:wAfter w:w="18" w:type="dxa"/>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DFBE4B9" w14:textId="49EB8189" w:rsidR="009C5456" w:rsidRDefault="009C5456" w:rsidP="005A4E4D">
            <w:pPr>
              <w:pStyle w:val="HWGHeading1"/>
              <w:rPr>
                <w:rStyle w:val="normaltextrun"/>
              </w:rPr>
            </w:pPr>
            <w:r w:rsidRPr="005A4E4D">
              <w:rPr>
                <w:rStyle w:val="normaltextrun"/>
              </w:rPr>
              <w:lastRenderedPageBreak/>
              <w:t>ACT-Now implementation</w:t>
            </w:r>
          </w:p>
          <w:p w14:paraId="3CBB5F5F" w14:textId="463F62E1" w:rsidR="009C5456" w:rsidRDefault="29185EB9" w:rsidP="005A4E4D">
            <w:pPr>
              <w:pStyle w:val="NBCWGtext"/>
              <w:rPr>
                <w:rStyle w:val="normaltextrun"/>
              </w:rPr>
            </w:pPr>
            <w:r w:rsidRPr="4F682523">
              <w:rPr>
                <w:rStyle w:val="normaltextrun"/>
                <w:rFonts w:ascii="Fira Sans" w:hAnsi="Fira Sans"/>
              </w:rPr>
              <w:t xml:space="preserve">Alex </w:t>
            </w:r>
            <w:r w:rsidR="00C41256" w:rsidRPr="4F682523">
              <w:rPr>
                <w:rStyle w:val="normaltextrun"/>
                <w:rFonts w:ascii="Fira Sans" w:hAnsi="Fira Sans"/>
              </w:rPr>
              <w:t>D</w:t>
            </w:r>
            <w:r w:rsidRPr="4F682523">
              <w:rPr>
                <w:rStyle w:val="normaltextrun"/>
                <w:rFonts w:ascii="Fira Sans" w:hAnsi="Fira Sans"/>
              </w:rPr>
              <w:t>unn</w:t>
            </w:r>
            <w:r w:rsidR="7D375078" w:rsidRPr="4F682523">
              <w:rPr>
                <w:rStyle w:val="normaltextrun"/>
                <w:rFonts w:ascii="Fira Sans" w:hAnsi="Fira Sans"/>
              </w:rPr>
              <w:t xml:space="preserve"> </w:t>
            </w:r>
            <w:r w:rsidR="03056ED4" w:rsidRPr="4F682523">
              <w:rPr>
                <w:rStyle w:val="normaltextrun"/>
                <w:rFonts w:ascii="Fira Sans" w:hAnsi="Fira Sans"/>
              </w:rPr>
              <w:t>provided an update</w:t>
            </w:r>
            <w:r w:rsidR="00C41256" w:rsidRPr="4F682523">
              <w:rPr>
                <w:rStyle w:val="normaltextrun"/>
                <w:rFonts w:ascii="Fira Sans" w:hAnsi="Fira Sans"/>
              </w:rPr>
              <w:t xml:space="preserve"> on</w:t>
            </w:r>
            <w:r w:rsidR="7899B700" w:rsidRPr="4F682523">
              <w:rPr>
                <w:rStyle w:val="normaltextrun"/>
                <w:rFonts w:ascii="Fira Sans" w:hAnsi="Fira Sans"/>
              </w:rPr>
              <w:t xml:space="preserve"> the</w:t>
            </w:r>
            <w:r w:rsidR="00C41256" w:rsidRPr="4F682523">
              <w:rPr>
                <w:rStyle w:val="normaltextrun"/>
                <w:rFonts w:ascii="Fira Sans" w:hAnsi="Fira Sans"/>
              </w:rPr>
              <w:t xml:space="preserve"> A</w:t>
            </w:r>
            <w:r w:rsidR="7899B700" w:rsidRPr="4F682523">
              <w:rPr>
                <w:rStyle w:val="normaltextrun"/>
                <w:rFonts w:ascii="Fira Sans" w:hAnsi="Fira Sans"/>
              </w:rPr>
              <w:t>nti-</w:t>
            </w:r>
            <w:r w:rsidR="00C41256" w:rsidRPr="4F682523">
              <w:rPr>
                <w:rStyle w:val="normaltextrun"/>
                <w:rFonts w:ascii="Fira Sans" w:hAnsi="Fira Sans"/>
              </w:rPr>
              <w:t>C</w:t>
            </w:r>
            <w:r w:rsidR="7899B700" w:rsidRPr="4F682523">
              <w:rPr>
                <w:rStyle w:val="normaltextrun"/>
                <w:rFonts w:ascii="Fira Sans" w:hAnsi="Fira Sans"/>
              </w:rPr>
              <w:t xml:space="preserve">ancer Therapy – </w:t>
            </w:r>
            <w:r w:rsidR="00C41256" w:rsidRPr="4F682523">
              <w:rPr>
                <w:rStyle w:val="normaltextrun"/>
                <w:rFonts w:ascii="Fira Sans" w:hAnsi="Fira Sans"/>
              </w:rPr>
              <w:t>N</w:t>
            </w:r>
            <w:r w:rsidR="7899B700" w:rsidRPr="4F682523">
              <w:rPr>
                <w:rStyle w:val="normaltextrun"/>
                <w:rFonts w:ascii="Fira Sans" w:hAnsi="Fira Sans"/>
              </w:rPr>
              <w:t xml:space="preserve">ationally </w:t>
            </w:r>
            <w:r w:rsidR="2F5A2231" w:rsidRPr="4F682523">
              <w:rPr>
                <w:rStyle w:val="normaltextrun"/>
                <w:rFonts w:ascii="Fira Sans" w:hAnsi="Fira Sans"/>
              </w:rPr>
              <w:t>O</w:t>
            </w:r>
            <w:r w:rsidR="7899B700" w:rsidRPr="4F682523">
              <w:rPr>
                <w:rStyle w:val="normaltextrun"/>
                <w:rFonts w:ascii="Fira Sans" w:hAnsi="Fira Sans"/>
              </w:rPr>
              <w:t xml:space="preserve">rganised </w:t>
            </w:r>
            <w:r w:rsidR="2F5A2231" w:rsidRPr="4F682523">
              <w:rPr>
                <w:rStyle w:val="normaltextrun"/>
                <w:rFonts w:ascii="Fira Sans" w:hAnsi="Fira Sans"/>
              </w:rPr>
              <w:t>W</w:t>
            </w:r>
            <w:r w:rsidR="7899B700" w:rsidRPr="4F682523">
              <w:rPr>
                <w:rStyle w:val="normaltextrun"/>
                <w:rFonts w:ascii="Fira Sans" w:hAnsi="Fira Sans"/>
              </w:rPr>
              <w:t>orkstreams (ACT-NOW)</w:t>
            </w:r>
            <w:r w:rsidR="00C41256" w:rsidRPr="4F682523">
              <w:rPr>
                <w:rStyle w:val="normaltextrun"/>
                <w:rFonts w:ascii="Fira Sans" w:hAnsi="Fira Sans"/>
              </w:rPr>
              <w:t xml:space="preserve"> </w:t>
            </w:r>
            <w:r w:rsidR="7899B700" w:rsidRPr="4F682523">
              <w:rPr>
                <w:rStyle w:val="normaltextrun"/>
                <w:rFonts w:ascii="Fira Sans" w:hAnsi="Fira Sans"/>
              </w:rPr>
              <w:t>i</w:t>
            </w:r>
            <w:r w:rsidR="3B7FA295" w:rsidRPr="4F682523">
              <w:rPr>
                <w:rStyle w:val="normaltextrun"/>
                <w:rFonts w:ascii="Fira Sans" w:hAnsi="Fira Sans"/>
              </w:rPr>
              <w:t>mplementation</w:t>
            </w:r>
            <w:r w:rsidR="7B20F59C" w:rsidRPr="4F682523">
              <w:rPr>
                <w:rStyle w:val="normaltextrun"/>
                <w:rFonts w:ascii="Fira Sans" w:hAnsi="Fira Sans"/>
              </w:rPr>
              <w:t>. He</w:t>
            </w:r>
            <w:r w:rsidR="00C41256" w:rsidRPr="4F682523">
              <w:rPr>
                <w:rStyle w:val="normaltextrun"/>
                <w:rFonts w:ascii="Fira Sans" w:hAnsi="Fira Sans"/>
              </w:rPr>
              <w:t xml:space="preserve"> extended his thanks for the contribution </w:t>
            </w:r>
            <w:r w:rsidR="7B20F59C" w:rsidRPr="4F682523">
              <w:rPr>
                <w:rStyle w:val="normaltextrun"/>
                <w:rFonts w:ascii="Fira Sans" w:hAnsi="Fira Sans"/>
              </w:rPr>
              <w:t xml:space="preserve">of </w:t>
            </w:r>
            <w:r w:rsidR="00C41256" w:rsidRPr="4F682523">
              <w:rPr>
                <w:rStyle w:val="normaltextrun"/>
                <w:rFonts w:ascii="Fira Sans" w:hAnsi="Fira Sans"/>
              </w:rPr>
              <w:t xml:space="preserve">the HWG for their work in defining the </w:t>
            </w:r>
            <w:r w:rsidR="553A3A21" w:rsidRPr="4F682523">
              <w:rPr>
                <w:rStyle w:val="normaltextrun"/>
                <w:rFonts w:ascii="Fira Sans" w:hAnsi="Fira Sans"/>
              </w:rPr>
              <w:t xml:space="preserve">haematology treatment </w:t>
            </w:r>
            <w:r w:rsidR="00C41256" w:rsidRPr="4F682523">
              <w:rPr>
                <w:rStyle w:val="normaltextrun"/>
                <w:rFonts w:ascii="Fira Sans" w:hAnsi="Fira Sans"/>
              </w:rPr>
              <w:t>regimens</w:t>
            </w:r>
            <w:r w:rsidR="116749BD" w:rsidRPr="4F682523">
              <w:rPr>
                <w:rStyle w:val="normaltextrun"/>
                <w:rFonts w:ascii="Fira Sans" w:hAnsi="Fira Sans"/>
              </w:rPr>
              <w:t xml:space="preserve"> to date</w:t>
            </w:r>
            <w:r w:rsidR="00C41256" w:rsidRPr="4F682523">
              <w:rPr>
                <w:rStyle w:val="normaltextrun"/>
                <w:rFonts w:ascii="Fira Sans" w:hAnsi="Fira Sans"/>
              </w:rPr>
              <w:t>.</w:t>
            </w:r>
          </w:p>
          <w:p w14:paraId="36B8B77F" w14:textId="7A13F3BE" w:rsidR="00B33A01" w:rsidRDefault="00B33A01">
            <w:pPr>
              <w:pStyle w:val="NBCWGtext"/>
              <w:rPr>
                <w:rStyle w:val="normaltextrun"/>
                <w:rFonts w:ascii="Fira Sans" w:hAnsi="Fira Sans"/>
              </w:rPr>
            </w:pPr>
          </w:p>
          <w:p w14:paraId="6A7ABE6D" w14:textId="74308386" w:rsidR="00DB22D3" w:rsidRDefault="00DB22D3">
            <w:pPr>
              <w:pStyle w:val="NBCWGtext"/>
              <w:rPr>
                <w:rStyle w:val="normaltextrun"/>
                <w:rFonts w:ascii="Fira Sans" w:hAnsi="Fira Sans"/>
              </w:rPr>
            </w:pPr>
            <w:r>
              <w:rPr>
                <w:rStyle w:val="normaltextrun"/>
                <w:rFonts w:ascii="Fira Sans" w:hAnsi="Fira Sans"/>
              </w:rPr>
              <w:t>The ACT</w:t>
            </w:r>
            <w:r w:rsidR="00773578">
              <w:rPr>
                <w:rStyle w:val="normaltextrun"/>
                <w:rFonts w:ascii="Fira Sans" w:hAnsi="Fira Sans"/>
              </w:rPr>
              <w:t xml:space="preserve">-NOW </w:t>
            </w:r>
            <w:r w:rsidR="00160760">
              <w:rPr>
                <w:rStyle w:val="normaltextrun"/>
                <w:rFonts w:ascii="Fira Sans" w:hAnsi="Fira Sans"/>
              </w:rPr>
              <w:t>programme</w:t>
            </w:r>
            <w:r w:rsidR="00773578">
              <w:rPr>
                <w:rStyle w:val="normaltextrun"/>
                <w:rFonts w:ascii="Fira Sans" w:hAnsi="Fira Sans"/>
              </w:rPr>
              <w:t xml:space="preserve"> seeks to develop </w:t>
            </w:r>
            <w:r w:rsidR="00160760">
              <w:rPr>
                <w:rStyle w:val="normaltextrun"/>
                <w:rFonts w:ascii="Fira Sans" w:hAnsi="Fira Sans"/>
              </w:rPr>
              <w:t>standardised</w:t>
            </w:r>
            <w:r w:rsidR="00773578">
              <w:rPr>
                <w:rStyle w:val="normaltextrun"/>
                <w:rFonts w:ascii="Fira Sans" w:hAnsi="Fira Sans"/>
              </w:rPr>
              <w:t xml:space="preserve"> conventions for naming, </w:t>
            </w:r>
            <w:r w:rsidR="00647430">
              <w:rPr>
                <w:rStyle w:val="normaltextrun"/>
                <w:rFonts w:ascii="Fira Sans" w:hAnsi="Fira Sans"/>
              </w:rPr>
              <w:t xml:space="preserve">describing and </w:t>
            </w:r>
            <w:r w:rsidR="00773578">
              <w:rPr>
                <w:rStyle w:val="normaltextrun"/>
                <w:rFonts w:ascii="Fira Sans" w:hAnsi="Fira Sans"/>
              </w:rPr>
              <w:t xml:space="preserve">counting </w:t>
            </w:r>
            <w:r w:rsidR="002556D9">
              <w:rPr>
                <w:rStyle w:val="normaltextrun"/>
                <w:rFonts w:ascii="Fira Sans" w:hAnsi="Fira Sans"/>
              </w:rPr>
              <w:t>systemic anti-cancer therapy</w:t>
            </w:r>
            <w:r w:rsidR="00647430">
              <w:rPr>
                <w:rStyle w:val="normaltextrun"/>
                <w:rFonts w:ascii="Fira Sans" w:hAnsi="Fira Sans"/>
              </w:rPr>
              <w:t xml:space="preserve"> and other data such as </w:t>
            </w:r>
            <w:r w:rsidR="009509AC">
              <w:rPr>
                <w:rStyle w:val="normaltextrun"/>
                <w:rFonts w:ascii="Fira Sans" w:hAnsi="Fira Sans"/>
              </w:rPr>
              <w:t xml:space="preserve">describing </w:t>
            </w:r>
            <w:r w:rsidR="00647430">
              <w:rPr>
                <w:rStyle w:val="normaltextrun"/>
                <w:rFonts w:ascii="Fira Sans" w:hAnsi="Fira Sans"/>
              </w:rPr>
              <w:t>diagnosis</w:t>
            </w:r>
            <w:r w:rsidR="009509AC">
              <w:rPr>
                <w:rStyle w:val="normaltextrun"/>
                <w:rFonts w:ascii="Fira Sans" w:hAnsi="Fira Sans"/>
              </w:rPr>
              <w:t xml:space="preserve">. </w:t>
            </w:r>
            <w:r w:rsidR="002C2DB3">
              <w:rPr>
                <w:rStyle w:val="normaltextrun"/>
                <w:rFonts w:ascii="Fira Sans" w:hAnsi="Fira Sans"/>
              </w:rPr>
              <w:t>Through implementation of the standardis</w:t>
            </w:r>
            <w:r w:rsidR="00F56F4C">
              <w:rPr>
                <w:rStyle w:val="normaltextrun"/>
                <w:rFonts w:ascii="Fira Sans" w:hAnsi="Fira Sans"/>
              </w:rPr>
              <w:t>ed</w:t>
            </w:r>
            <w:r w:rsidR="009509AC">
              <w:rPr>
                <w:rStyle w:val="normaltextrun"/>
                <w:rFonts w:ascii="Fira Sans" w:hAnsi="Fira Sans"/>
              </w:rPr>
              <w:t xml:space="preserve"> definitions in electronic prescribing systems a solid foundation of data</w:t>
            </w:r>
            <w:r w:rsidR="00F56F4C">
              <w:rPr>
                <w:rStyle w:val="normaltextrun"/>
                <w:rFonts w:ascii="Fira Sans" w:hAnsi="Fira Sans"/>
              </w:rPr>
              <w:t xml:space="preserve"> can be formed. This data will i</w:t>
            </w:r>
            <w:r w:rsidR="009509AC">
              <w:rPr>
                <w:rStyle w:val="normaltextrun"/>
                <w:rFonts w:ascii="Fira Sans" w:hAnsi="Fira Sans"/>
              </w:rPr>
              <w:t xml:space="preserve">nform the analytics programme </w:t>
            </w:r>
            <w:r w:rsidR="00FF427C">
              <w:rPr>
                <w:rStyle w:val="normaltextrun"/>
                <w:rFonts w:ascii="Fira Sans" w:hAnsi="Fira Sans"/>
              </w:rPr>
              <w:t xml:space="preserve">ensuring the data is used to </w:t>
            </w:r>
            <w:r w:rsidR="00160760">
              <w:rPr>
                <w:rStyle w:val="normaltextrun"/>
                <w:rFonts w:ascii="Fira Sans" w:hAnsi="Fira Sans"/>
              </w:rPr>
              <w:t xml:space="preserve">drive improvements in equity, clinical quality and resource utilisation. </w:t>
            </w:r>
          </w:p>
          <w:p w14:paraId="76AA3082" w14:textId="77777777" w:rsidR="00DB22D3" w:rsidRDefault="00DB22D3">
            <w:pPr>
              <w:pStyle w:val="NBCWGtext"/>
              <w:rPr>
                <w:rStyle w:val="normaltextrun"/>
                <w:rFonts w:ascii="Fira Sans" w:hAnsi="Fira Sans"/>
              </w:rPr>
            </w:pPr>
          </w:p>
          <w:p w14:paraId="4E183A3F" w14:textId="77777777" w:rsidR="00D642EC" w:rsidRDefault="00347C7D">
            <w:pPr>
              <w:pStyle w:val="NBCWGtext"/>
              <w:rPr>
                <w:rStyle w:val="normaltextrun"/>
                <w:rFonts w:ascii="Fira Sans" w:hAnsi="Fira Sans"/>
              </w:rPr>
            </w:pPr>
            <w:r>
              <w:rPr>
                <w:rStyle w:val="normaltextrun"/>
                <w:rFonts w:ascii="Fira Sans" w:hAnsi="Fira Sans"/>
              </w:rPr>
              <w:t xml:space="preserve">Once </w:t>
            </w:r>
            <w:r w:rsidR="004F0A65">
              <w:rPr>
                <w:rStyle w:val="normaltextrun"/>
                <w:rFonts w:ascii="Fira Sans" w:hAnsi="Fira Sans"/>
              </w:rPr>
              <w:t xml:space="preserve">ACT-NOW is </w:t>
            </w:r>
            <w:r>
              <w:rPr>
                <w:rStyle w:val="normaltextrun"/>
                <w:rFonts w:ascii="Fira Sans" w:hAnsi="Fira Sans"/>
              </w:rPr>
              <w:t xml:space="preserve">fully implemented, there is a range of data that could be extracted </w:t>
            </w:r>
            <w:r w:rsidR="004F0A65">
              <w:rPr>
                <w:rStyle w:val="normaltextrun"/>
                <w:rFonts w:ascii="Fira Sans" w:hAnsi="Fira Sans"/>
              </w:rPr>
              <w:t>from electronic prescribing system</w:t>
            </w:r>
            <w:r w:rsidR="00411CA2">
              <w:rPr>
                <w:rStyle w:val="normaltextrun"/>
                <w:rFonts w:ascii="Fira Sans" w:hAnsi="Fira Sans"/>
              </w:rPr>
              <w:t xml:space="preserve">s. The Medical Oncology Working Group has provided information on the data focus areas that Medical Oncology would be interested in. </w:t>
            </w:r>
            <w:r w:rsidR="00B55961">
              <w:rPr>
                <w:rStyle w:val="normaltextrun"/>
                <w:rFonts w:ascii="Fira Sans" w:hAnsi="Fira Sans"/>
              </w:rPr>
              <w:t xml:space="preserve">There are different graphs and visualisations for the data currently in development. </w:t>
            </w:r>
          </w:p>
          <w:p w14:paraId="3D73A1F4" w14:textId="77777777" w:rsidR="00D642EC" w:rsidRDefault="00D642EC">
            <w:pPr>
              <w:pStyle w:val="NBCWGtext"/>
              <w:rPr>
                <w:rStyle w:val="normaltextrun"/>
                <w:rFonts w:ascii="Fira Sans" w:hAnsi="Fira Sans"/>
              </w:rPr>
            </w:pPr>
          </w:p>
          <w:p w14:paraId="3BD3F4B8" w14:textId="7F5B29DC" w:rsidR="00D642EC" w:rsidRDefault="00D642EC" w:rsidP="001173A9">
            <w:pPr>
              <w:rPr>
                <w:rStyle w:val="normaltextrun"/>
              </w:rPr>
            </w:pPr>
            <w:r>
              <w:rPr>
                <w:rStyle w:val="normaltextrun"/>
              </w:rPr>
              <w:t xml:space="preserve">The data focus areas and visualisations can be refined for Clinical Haematology. This would require a small group of haematologists to meet regularly and provide feedback. </w:t>
            </w:r>
            <w:r w:rsidR="005D26D9">
              <w:rPr>
                <w:rStyle w:val="normaltextrun"/>
              </w:rPr>
              <w:t>The Grou</w:t>
            </w:r>
            <w:r w:rsidR="00713419">
              <w:rPr>
                <w:rStyle w:val="normaltextrun"/>
              </w:rPr>
              <w:t xml:space="preserve">p were interested in this work and recommended </w:t>
            </w:r>
            <w:r w:rsidR="00F55F55">
              <w:rPr>
                <w:rStyle w:val="normaltextrun"/>
              </w:rPr>
              <w:t xml:space="preserve">that initially members of the Group should focus on finalising the </w:t>
            </w:r>
            <w:r w:rsidR="006B768C">
              <w:rPr>
                <w:rStyle w:val="normaltextrun"/>
              </w:rPr>
              <w:t xml:space="preserve">Clinical Haematology regimens. </w:t>
            </w:r>
          </w:p>
          <w:p w14:paraId="30BFA26A" w14:textId="663C3BF0" w:rsidR="0055234C" w:rsidRDefault="0055234C">
            <w:pPr>
              <w:pStyle w:val="NBCWGtext"/>
              <w:rPr>
                <w:rStyle w:val="normaltextrun"/>
                <w:rFonts w:ascii="Fira Sans" w:hAnsi="Fira Sans"/>
              </w:rPr>
            </w:pPr>
          </w:p>
          <w:p w14:paraId="0D41D7AC" w14:textId="327EDA9F" w:rsidR="00B33A01" w:rsidRDefault="008402BB">
            <w:pPr>
              <w:pStyle w:val="NBCWGtext"/>
              <w:rPr>
                <w:rStyle w:val="normaltextrun"/>
                <w:rFonts w:ascii="Fira Sans" w:hAnsi="Fira Sans"/>
              </w:rPr>
            </w:pPr>
            <w:r>
              <w:rPr>
                <w:rStyle w:val="normaltextrun"/>
                <w:rFonts w:ascii="Fira Sans" w:hAnsi="Fira Sans"/>
              </w:rPr>
              <w:t xml:space="preserve">There are </w:t>
            </w:r>
            <w:r w:rsidR="0055234C">
              <w:rPr>
                <w:rStyle w:val="normaltextrun"/>
                <w:rFonts w:ascii="Fira Sans" w:hAnsi="Fira Sans"/>
              </w:rPr>
              <w:t>30 regimens for acute lymphoblastic leukaemia (ALL) that require a final review</w:t>
            </w:r>
            <w:r w:rsidR="00D642EC">
              <w:rPr>
                <w:rStyle w:val="normaltextrun"/>
                <w:rFonts w:ascii="Fira Sans" w:hAnsi="Fira Sans"/>
              </w:rPr>
              <w:t xml:space="preserve"> as part of the ACT-NOW programme</w:t>
            </w:r>
            <w:r w:rsidR="0055234C">
              <w:rPr>
                <w:rStyle w:val="normaltextrun"/>
                <w:rFonts w:ascii="Fira Sans" w:hAnsi="Fira Sans"/>
              </w:rPr>
              <w:t xml:space="preserve">. </w:t>
            </w:r>
            <w:r w:rsidR="00B20FEC">
              <w:rPr>
                <w:rStyle w:val="normaltextrun"/>
                <w:rFonts w:ascii="Fira Sans" w:hAnsi="Fira Sans"/>
              </w:rPr>
              <w:t xml:space="preserve">This includes adult and </w:t>
            </w:r>
            <w:r w:rsidR="003E7B5A">
              <w:rPr>
                <w:rStyle w:val="normaltextrun"/>
                <w:rFonts w:ascii="Fira Sans" w:hAnsi="Fira Sans"/>
              </w:rPr>
              <w:t xml:space="preserve">Children’s Oncology Group (COG) regimens. </w:t>
            </w:r>
            <w:r w:rsidR="00694FFD">
              <w:rPr>
                <w:rStyle w:val="normaltextrun"/>
                <w:rFonts w:ascii="Fira Sans" w:hAnsi="Fira Sans"/>
              </w:rPr>
              <w:t xml:space="preserve">The Group suggested </w:t>
            </w:r>
            <w:r w:rsidR="00F33F5A">
              <w:rPr>
                <w:rStyle w:val="normaltextrun"/>
                <w:rFonts w:ascii="Fira Sans" w:hAnsi="Fira Sans"/>
              </w:rPr>
              <w:t xml:space="preserve">dividing the ALL regimens into three tranches: </w:t>
            </w:r>
          </w:p>
          <w:p w14:paraId="38E2004E" w14:textId="7954CB44" w:rsidR="00F33F5A" w:rsidRDefault="00F33F5A" w:rsidP="00F33F5A">
            <w:pPr>
              <w:pStyle w:val="HWGBullets"/>
              <w:rPr>
                <w:rStyle w:val="normaltextrun"/>
              </w:rPr>
            </w:pPr>
            <w:r w:rsidRPr="251913B1">
              <w:rPr>
                <w:rStyle w:val="normaltextrun"/>
              </w:rPr>
              <w:t>A</w:t>
            </w:r>
            <w:r w:rsidR="00D73C1E" w:rsidRPr="251913B1">
              <w:rPr>
                <w:rStyle w:val="normaltextrun"/>
              </w:rPr>
              <w:t xml:space="preserve">dult and </w:t>
            </w:r>
            <w:r w:rsidRPr="251913B1">
              <w:rPr>
                <w:rStyle w:val="normaltextrun"/>
              </w:rPr>
              <w:t>Y</w:t>
            </w:r>
            <w:r w:rsidR="00D73C1E" w:rsidRPr="251913B1">
              <w:rPr>
                <w:rStyle w:val="normaltextrun"/>
              </w:rPr>
              <w:t xml:space="preserve">oung </w:t>
            </w:r>
            <w:r w:rsidRPr="251913B1">
              <w:rPr>
                <w:rStyle w:val="normaltextrun"/>
              </w:rPr>
              <w:t>A</w:t>
            </w:r>
            <w:r w:rsidR="00D73C1E" w:rsidRPr="251913B1">
              <w:rPr>
                <w:rStyle w:val="normaltextrun"/>
              </w:rPr>
              <w:t xml:space="preserve">dult </w:t>
            </w:r>
            <w:r w:rsidR="003E7B5A" w:rsidRPr="251913B1">
              <w:rPr>
                <w:rStyle w:val="normaltextrun"/>
              </w:rPr>
              <w:t>COG</w:t>
            </w:r>
            <w:r w:rsidR="0040054C" w:rsidRPr="251913B1">
              <w:rPr>
                <w:rStyle w:val="normaltextrun"/>
              </w:rPr>
              <w:t xml:space="preserve"> </w:t>
            </w:r>
            <w:r w:rsidR="00D73C1E" w:rsidRPr="251913B1">
              <w:rPr>
                <w:rStyle w:val="normaltextrun"/>
              </w:rPr>
              <w:t>r</w:t>
            </w:r>
            <w:r w:rsidRPr="251913B1">
              <w:rPr>
                <w:rStyle w:val="normaltextrun"/>
              </w:rPr>
              <w:t>egimens</w:t>
            </w:r>
            <w:r w:rsidR="0040054C" w:rsidRPr="251913B1">
              <w:rPr>
                <w:rStyle w:val="normaltextrun"/>
              </w:rPr>
              <w:t xml:space="preserve"> </w:t>
            </w:r>
          </w:p>
          <w:p w14:paraId="170B9B20" w14:textId="0FDD76F9" w:rsidR="00F33F5A" w:rsidRDefault="00F33F5A" w:rsidP="00F33F5A">
            <w:pPr>
              <w:pStyle w:val="HWGBullets"/>
              <w:rPr>
                <w:rStyle w:val="normaltextrun"/>
              </w:rPr>
            </w:pPr>
            <w:r w:rsidRPr="251913B1">
              <w:rPr>
                <w:rStyle w:val="normaltextrun"/>
              </w:rPr>
              <w:t>Hyper</w:t>
            </w:r>
            <w:r w:rsidR="006A05DE" w:rsidRPr="251913B1">
              <w:rPr>
                <w:rStyle w:val="normaltextrun"/>
              </w:rPr>
              <w:t xml:space="preserve"> </w:t>
            </w:r>
            <w:r w:rsidRPr="251913B1">
              <w:rPr>
                <w:rStyle w:val="normaltextrun"/>
              </w:rPr>
              <w:t xml:space="preserve">CVAD </w:t>
            </w:r>
            <w:r w:rsidR="00D73C1E" w:rsidRPr="251913B1">
              <w:rPr>
                <w:rStyle w:val="normaltextrun"/>
              </w:rPr>
              <w:t>regimens</w:t>
            </w:r>
          </w:p>
          <w:p w14:paraId="6A8A7289" w14:textId="3F587E38" w:rsidR="00F33F5A" w:rsidRDefault="00F33F5A" w:rsidP="00F33F5A">
            <w:pPr>
              <w:pStyle w:val="HWGBullets"/>
              <w:rPr>
                <w:rStyle w:val="normaltextrun"/>
              </w:rPr>
            </w:pPr>
            <w:r w:rsidRPr="251913B1">
              <w:rPr>
                <w:rStyle w:val="normaltextrun"/>
              </w:rPr>
              <w:t xml:space="preserve">UKALL </w:t>
            </w:r>
            <w:r w:rsidR="00D73C1E" w:rsidRPr="251913B1">
              <w:rPr>
                <w:rStyle w:val="normaltextrun"/>
              </w:rPr>
              <w:t>regimens</w:t>
            </w:r>
          </w:p>
          <w:p w14:paraId="40EF0323" w14:textId="475C643C" w:rsidR="00D73C1E" w:rsidRDefault="00D73C1E" w:rsidP="00D73C1E">
            <w:pPr>
              <w:pStyle w:val="HWGBullets"/>
              <w:numPr>
                <w:ilvl w:val="0"/>
                <w:numId w:val="0"/>
              </w:numPr>
              <w:rPr>
                <w:rStyle w:val="normaltextrun"/>
              </w:rPr>
            </w:pPr>
          </w:p>
          <w:p w14:paraId="1BDAEAB0" w14:textId="425CECCF" w:rsidR="00FC572C" w:rsidRDefault="00C72072" w:rsidP="006B768C">
            <w:pPr>
              <w:rPr>
                <w:rStyle w:val="normaltextrun"/>
              </w:rPr>
            </w:pPr>
            <w:r>
              <w:rPr>
                <w:rStyle w:val="normaltextrun"/>
              </w:rPr>
              <w:t>The</w:t>
            </w:r>
            <w:r w:rsidR="0040054C">
              <w:rPr>
                <w:rStyle w:val="normaltextrun"/>
              </w:rPr>
              <w:t>se</w:t>
            </w:r>
            <w:r>
              <w:rPr>
                <w:rStyle w:val="normaltextrun"/>
              </w:rPr>
              <w:t xml:space="preserve"> tranches would support the regimens being reviewed b</w:t>
            </w:r>
            <w:r w:rsidR="0040054C">
              <w:rPr>
                <w:rStyle w:val="normaltextrun"/>
              </w:rPr>
              <w:t xml:space="preserve">y three different people/groups who routinely use the treatment regimens. </w:t>
            </w:r>
            <w:r w:rsidR="00654549">
              <w:rPr>
                <w:rStyle w:val="normaltextrun"/>
              </w:rPr>
              <w:t xml:space="preserve">A </w:t>
            </w:r>
            <w:r w:rsidR="000D1260">
              <w:rPr>
                <w:rStyle w:val="normaltextrun"/>
              </w:rPr>
              <w:t xml:space="preserve">paediatric haematologist would be required to finalise the COG regimens. Hyper CVAD regimens are used within Waikato and Palmerston North Hospitals. </w:t>
            </w:r>
            <w:r w:rsidR="00E674B8">
              <w:rPr>
                <w:rStyle w:val="normaltextrun"/>
              </w:rPr>
              <w:t xml:space="preserve">While UKALL regimens are used in Dunedin Hospital. </w:t>
            </w:r>
          </w:p>
          <w:p w14:paraId="59CCC948" w14:textId="77777777" w:rsidR="00FC572C" w:rsidRDefault="00FC572C" w:rsidP="006B768C">
            <w:pPr>
              <w:rPr>
                <w:rStyle w:val="normaltextrun"/>
              </w:rPr>
            </w:pPr>
          </w:p>
          <w:p w14:paraId="0A617D87" w14:textId="7A0FAE8B" w:rsidR="00343833" w:rsidRPr="005A4E4D" w:rsidRDefault="00465B12" w:rsidP="001173A9">
            <w:pPr>
              <w:rPr>
                <w:rStyle w:val="normaltextrun"/>
              </w:rPr>
            </w:pPr>
            <w:r w:rsidRPr="001173A9">
              <w:rPr>
                <w:rStyle w:val="normaltextrun"/>
              </w:rPr>
              <w:t xml:space="preserve">The Group </w:t>
            </w:r>
            <w:r w:rsidR="00EE639D" w:rsidRPr="001173A9">
              <w:rPr>
                <w:rStyle w:val="normaltextrun"/>
              </w:rPr>
              <w:t>suggested</w:t>
            </w:r>
            <w:r w:rsidRPr="001173A9">
              <w:rPr>
                <w:rStyle w:val="normaltextrun"/>
              </w:rPr>
              <w:t xml:space="preserve"> </w:t>
            </w:r>
            <w:r w:rsidR="008A0852" w:rsidRPr="001173A9">
              <w:rPr>
                <w:rStyle w:val="normaltextrun"/>
              </w:rPr>
              <w:t>dividing th</w:t>
            </w:r>
            <w:r w:rsidR="006E4E6A" w:rsidRPr="001173A9">
              <w:rPr>
                <w:rStyle w:val="normaltextrun"/>
              </w:rPr>
              <w:t>at</w:t>
            </w:r>
            <w:r w:rsidR="00EE639D" w:rsidRPr="001173A9">
              <w:rPr>
                <w:rStyle w:val="normaltextrun"/>
              </w:rPr>
              <w:t xml:space="preserve"> the</w:t>
            </w:r>
            <w:r w:rsidR="008A0852" w:rsidRPr="001173A9">
              <w:rPr>
                <w:rStyle w:val="normaltextrun"/>
              </w:rPr>
              <w:t xml:space="preserve"> tranches between Tim Prestidge, </w:t>
            </w:r>
            <w:r w:rsidR="001168D2" w:rsidRPr="001173A9">
              <w:rPr>
                <w:rStyle w:val="normaltextrun"/>
              </w:rPr>
              <w:t>Waikato Hospital, Palmerston North Hospital</w:t>
            </w:r>
            <w:r w:rsidR="00DF40C7">
              <w:rPr>
                <w:rStyle w:val="normaltextrun"/>
              </w:rPr>
              <w:t>,</w:t>
            </w:r>
            <w:r w:rsidR="001168D2" w:rsidRPr="001173A9">
              <w:rPr>
                <w:rStyle w:val="normaltextrun"/>
              </w:rPr>
              <w:t xml:space="preserve"> </w:t>
            </w:r>
            <w:r w:rsidR="00DF40C7">
              <w:rPr>
                <w:rStyle w:val="normaltextrun"/>
              </w:rPr>
              <w:t xml:space="preserve">Dunedin Hospital </w:t>
            </w:r>
            <w:r w:rsidR="001168D2" w:rsidRPr="001173A9">
              <w:rPr>
                <w:rStyle w:val="normaltextrun"/>
              </w:rPr>
              <w:t>and Auckland City Hospital for finalisation of the A</w:t>
            </w:r>
            <w:r w:rsidR="0087639E" w:rsidRPr="001173A9">
              <w:rPr>
                <w:rStyle w:val="normaltextrun"/>
              </w:rPr>
              <w:t>LL regimens.</w:t>
            </w:r>
            <w:r w:rsidR="0087639E">
              <w:rPr>
                <w:rStyle w:val="normaltextrun"/>
              </w:rPr>
              <w:t xml:space="preserve"> </w:t>
            </w:r>
          </w:p>
        </w:tc>
      </w:tr>
      <w:tr w:rsidR="009C5456" w:rsidRPr="00353345" w14:paraId="7AC2E3BF" w14:textId="77777777" w:rsidTr="69D18C64">
        <w:trPr>
          <w:gridAfter w:val="1"/>
          <w:wAfter w:w="18" w:type="dxa"/>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6081FEA0" w14:textId="56EF655A" w:rsidR="0018460F" w:rsidRPr="00067EB1" w:rsidRDefault="009C5456">
            <w:pPr>
              <w:pStyle w:val="HWGHeading1"/>
              <w:rPr>
                <w:rStyle w:val="normaltextrun"/>
              </w:rPr>
            </w:pPr>
            <w:r w:rsidRPr="005A4E4D">
              <w:rPr>
                <w:rStyle w:val="normaltextrun"/>
              </w:rPr>
              <w:t>Cancer services planning – stem cell transplan</w:t>
            </w:r>
            <w:r w:rsidR="00A56255" w:rsidRPr="005A4E4D">
              <w:rPr>
                <w:rStyle w:val="normaltextrun"/>
              </w:rPr>
              <w:t>T</w:t>
            </w:r>
            <w:r w:rsidRPr="005A4E4D">
              <w:rPr>
                <w:rStyle w:val="normaltextrun"/>
              </w:rPr>
              <w:t xml:space="preserve"> </w:t>
            </w:r>
            <w:r w:rsidR="00A56255" w:rsidRPr="005A4E4D">
              <w:rPr>
                <w:rStyle w:val="normaltextrun"/>
              </w:rPr>
              <w:t xml:space="preserve">Model of Care </w:t>
            </w:r>
            <w:r w:rsidRPr="005A4E4D">
              <w:rPr>
                <w:rStyle w:val="normaltextrun"/>
              </w:rPr>
              <w:t>project update</w:t>
            </w:r>
          </w:p>
          <w:p w14:paraId="39033297" w14:textId="162D9992" w:rsidR="009C5456" w:rsidRDefault="00C58856" w:rsidP="005A4E4D">
            <w:pPr>
              <w:pStyle w:val="NBCWGtext"/>
              <w:rPr>
                <w:rStyle w:val="normaltextrun"/>
                <w:rFonts w:ascii="Fira Sans" w:hAnsi="Fira Sans"/>
              </w:rPr>
            </w:pPr>
            <w:r w:rsidRPr="4F682523">
              <w:rPr>
                <w:rStyle w:val="normaltextrun"/>
                <w:rFonts w:ascii="Fira Sans" w:hAnsi="Fira Sans"/>
                <w:color w:val="auto"/>
              </w:rPr>
              <w:t>Humphrey Pullon</w:t>
            </w:r>
            <w:r w:rsidR="1DEDD755" w:rsidRPr="4F682523">
              <w:rPr>
                <w:rStyle w:val="normaltextrun"/>
                <w:rFonts w:ascii="Fira Sans" w:hAnsi="Fira Sans"/>
                <w:color w:val="auto"/>
              </w:rPr>
              <w:t xml:space="preserve">, </w:t>
            </w:r>
            <w:r w:rsidRPr="4F682523">
              <w:rPr>
                <w:rStyle w:val="normaltextrun"/>
                <w:rFonts w:ascii="Fira Sans" w:hAnsi="Fira Sans"/>
                <w:color w:val="auto"/>
              </w:rPr>
              <w:t>Cushla Lucas</w:t>
            </w:r>
            <w:r w:rsidR="1DEDD755" w:rsidRPr="4F682523">
              <w:rPr>
                <w:rStyle w:val="normaltextrun"/>
                <w:rFonts w:ascii="Fira Sans" w:hAnsi="Fira Sans"/>
                <w:color w:val="auto"/>
              </w:rPr>
              <w:t xml:space="preserve"> and </w:t>
            </w:r>
            <w:r w:rsidR="2D55D12F" w:rsidRPr="4F682523">
              <w:rPr>
                <w:rStyle w:val="normaltextrun"/>
                <w:rFonts w:ascii="Fira Sans" w:hAnsi="Fira Sans"/>
                <w:color w:val="auto"/>
              </w:rPr>
              <w:t>A</w:t>
            </w:r>
            <w:r w:rsidR="2D55D12F" w:rsidRPr="4F682523">
              <w:rPr>
                <w:rStyle w:val="normaltextrun"/>
                <w:rFonts w:ascii="Fira Sans" w:hAnsi="Fira Sans"/>
              </w:rPr>
              <w:t xml:space="preserve">shley </w:t>
            </w:r>
            <w:r w:rsidRPr="4F682523">
              <w:rPr>
                <w:rStyle w:val="normaltextrun"/>
                <w:rFonts w:ascii="Fira Sans" w:hAnsi="Fira Sans"/>
              </w:rPr>
              <w:t xml:space="preserve">Shearer </w:t>
            </w:r>
            <w:r w:rsidR="2DC9561C" w:rsidRPr="4F682523">
              <w:rPr>
                <w:rStyle w:val="normaltextrun"/>
                <w:rFonts w:ascii="Fira Sans" w:hAnsi="Fira Sans"/>
              </w:rPr>
              <w:t xml:space="preserve">presented an update on </w:t>
            </w:r>
            <w:r w:rsidR="516A802B" w:rsidRPr="4F682523">
              <w:rPr>
                <w:rStyle w:val="normaltextrun"/>
                <w:rFonts w:ascii="Fira Sans" w:hAnsi="Fira Sans"/>
              </w:rPr>
              <w:t>the Haematopoietic</w:t>
            </w:r>
            <w:r w:rsidR="2D55D12F" w:rsidRPr="4F682523">
              <w:rPr>
                <w:rStyle w:val="normaltextrun"/>
                <w:rFonts w:ascii="Fira Sans" w:hAnsi="Fira Sans"/>
              </w:rPr>
              <w:t xml:space="preserve"> Stem Cell Transplant (HSCT)</w:t>
            </w:r>
            <w:r w:rsidR="2DC9561C" w:rsidRPr="4F682523">
              <w:rPr>
                <w:rStyle w:val="normaltextrun"/>
                <w:rFonts w:ascii="Fira Sans" w:hAnsi="Fira Sans"/>
              </w:rPr>
              <w:t xml:space="preserve"> project</w:t>
            </w:r>
            <w:r w:rsidR="1326E864" w:rsidRPr="4F682523">
              <w:rPr>
                <w:rStyle w:val="normaltextrun"/>
                <w:rFonts w:ascii="Fira Sans" w:hAnsi="Fira Sans"/>
              </w:rPr>
              <w:t>.</w:t>
            </w:r>
          </w:p>
          <w:p w14:paraId="386DC15F" w14:textId="7B0FA907" w:rsidR="007351DF" w:rsidRDefault="007351DF" w:rsidP="005A4E4D">
            <w:pPr>
              <w:pStyle w:val="NBCWGtext"/>
              <w:rPr>
                <w:rStyle w:val="normaltextrun"/>
                <w:rFonts w:ascii="Fira Sans" w:hAnsi="Fira Sans"/>
              </w:rPr>
            </w:pPr>
          </w:p>
          <w:p w14:paraId="1C2C09C7" w14:textId="30358A20" w:rsidR="003E6477" w:rsidRDefault="007351DF" w:rsidP="005A4E4D">
            <w:pPr>
              <w:pStyle w:val="NBCWGtext"/>
              <w:rPr>
                <w:rStyle w:val="normaltextrun"/>
                <w:rFonts w:ascii="Fira Sans" w:hAnsi="Fira Sans"/>
              </w:rPr>
            </w:pPr>
            <w:r>
              <w:rPr>
                <w:rStyle w:val="normaltextrun"/>
                <w:rFonts w:ascii="Fira Sans" w:hAnsi="Fira Sans"/>
              </w:rPr>
              <w:t xml:space="preserve">An overview of the Cancer Services Planning Programme, and Stem Cell Transplant Project was provided. In 2021 </w:t>
            </w:r>
            <w:r w:rsidR="00EB0256">
              <w:rPr>
                <w:rStyle w:val="normaltextrun"/>
                <w:rFonts w:ascii="Fira Sans" w:hAnsi="Fira Sans"/>
              </w:rPr>
              <w:t>the</w:t>
            </w:r>
            <w:r>
              <w:rPr>
                <w:rStyle w:val="normaltextrun"/>
                <w:rFonts w:ascii="Fira Sans" w:hAnsi="Fira Sans"/>
              </w:rPr>
              <w:t xml:space="preserve"> </w:t>
            </w:r>
            <w:r w:rsidR="003E6477">
              <w:rPr>
                <w:rStyle w:val="normaltextrun"/>
                <w:rFonts w:ascii="Fira Sans" w:hAnsi="Fira Sans"/>
              </w:rPr>
              <w:t xml:space="preserve">Cancer Services Planning </w:t>
            </w:r>
            <w:r w:rsidR="00EB0256">
              <w:rPr>
                <w:rStyle w:val="normaltextrun"/>
                <w:rFonts w:ascii="Fira Sans" w:hAnsi="Fira Sans"/>
              </w:rPr>
              <w:t xml:space="preserve">He Mahere </w:t>
            </w:r>
            <w:proofErr w:type="spellStart"/>
            <w:r w:rsidR="00EB0256">
              <w:rPr>
                <w:rStyle w:val="normaltextrun"/>
                <w:rFonts w:ascii="Fira Sans" w:hAnsi="Fira Sans"/>
              </w:rPr>
              <w:t>Ratonga</w:t>
            </w:r>
            <w:proofErr w:type="spellEnd"/>
            <w:r w:rsidR="00EB0256">
              <w:rPr>
                <w:rStyle w:val="normaltextrun"/>
                <w:rFonts w:ascii="Fira Sans" w:hAnsi="Fira Sans"/>
              </w:rPr>
              <w:t xml:space="preserve"> Mate Pukupuku report</w:t>
            </w:r>
            <w:r w:rsidR="003E6477">
              <w:rPr>
                <w:rStyle w:val="normaltextrun"/>
                <w:rFonts w:ascii="Fira Sans" w:hAnsi="Fira Sans"/>
              </w:rPr>
              <w:t xml:space="preserve"> was published that described the current state of cancer services within Aotearoa. </w:t>
            </w:r>
            <w:r w:rsidR="2E404285" w:rsidRPr="4F682523">
              <w:rPr>
                <w:rStyle w:val="normaltextrun"/>
                <w:rFonts w:ascii="Fira Sans" w:hAnsi="Fira Sans"/>
              </w:rPr>
              <w:t xml:space="preserve">The Stem Cell Transplant project, alongside the OCCPs and SACT project, is part of phase two of this work. It seeks to describe what optimal cancer services look like. </w:t>
            </w:r>
          </w:p>
          <w:p w14:paraId="2BDD2AFA" w14:textId="5EC6962E" w:rsidR="00BC7BD9" w:rsidRDefault="00BC7BD9">
            <w:pPr>
              <w:pStyle w:val="HWGBullets"/>
              <w:numPr>
                <w:ilvl w:val="0"/>
                <w:numId w:val="0"/>
              </w:numPr>
              <w:rPr>
                <w:rStyle w:val="normaltextrun"/>
                <w:rFonts w:cstheme="minorHAnsi"/>
                <w:color w:val="auto"/>
                <w:bdr w:val="none" w:sz="0" w:space="0" w:color="auto"/>
                <w:lang w:eastAsia="en-GB"/>
              </w:rPr>
            </w:pPr>
          </w:p>
          <w:p w14:paraId="037C48FE" w14:textId="103E75F1" w:rsidR="00BC7BD9" w:rsidRDefault="00066BA7" w:rsidP="00066BA7">
            <w:pPr>
              <w:rPr>
                <w:rStyle w:val="normaltextrun"/>
              </w:rPr>
            </w:pPr>
            <w:r>
              <w:rPr>
                <w:rStyle w:val="normaltextrun"/>
              </w:rPr>
              <w:lastRenderedPageBreak/>
              <w:t>Feedback is welcome over the next two to three weeks. Following this,</w:t>
            </w:r>
            <w:r w:rsidR="00BC7BD9">
              <w:rPr>
                <w:rStyle w:val="normaltextrun"/>
              </w:rPr>
              <w:t xml:space="preserve"> th</w:t>
            </w:r>
            <w:r>
              <w:rPr>
                <w:rStyle w:val="normaltextrun"/>
              </w:rPr>
              <w:t>e feedback</w:t>
            </w:r>
            <w:r w:rsidR="00BC7BD9">
              <w:rPr>
                <w:rStyle w:val="normaltextrun"/>
              </w:rPr>
              <w:t xml:space="preserve"> will be collated into the document and shared with the </w:t>
            </w:r>
            <w:r>
              <w:rPr>
                <w:rStyle w:val="normaltextrun"/>
              </w:rPr>
              <w:t xml:space="preserve">Group. </w:t>
            </w:r>
          </w:p>
          <w:p w14:paraId="3AA057FD" w14:textId="77777777" w:rsidR="00212A33" w:rsidRDefault="00212A33" w:rsidP="001173A9">
            <w:pPr>
              <w:rPr>
                <w:rStyle w:val="normaltextrun"/>
              </w:rPr>
            </w:pPr>
          </w:p>
          <w:p w14:paraId="50D4475F" w14:textId="7EE6A34F" w:rsidR="00B3542E" w:rsidRPr="005A4E4D" w:rsidRDefault="0099158C">
            <w:pPr>
              <w:pStyle w:val="NBCWGtext"/>
              <w:rPr>
                <w:rStyle w:val="normaltextrun"/>
                <w:rFonts w:ascii="Fira Sans" w:hAnsi="Fira Sans"/>
              </w:rPr>
            </w:pPr>
            <w:r w:rsidRPr="005A4E4D">
              <w:rPr>
                <w:rStyle w:val="normaltextrun"/>
                <w:rFonts w:ascii="Fira Sans" w:hAnsi="Fira Sans"/>
              </w:rPr>
              <w:t>Cushla</w:t>
            </w:r>
            <w:r w:rsidR="00B3542E" w:rsidRPr="005A4E4D">
              <w:rPr>
                <w:rStyle w:val="normaltextrun"/>
                <w:rFonts w:ascii="Fira Sans" w:hAnsi="Fira Sans"/>
              </w:rPr>
              <w:t xml:space="preserve"> Lucas</w:t>
            </w:r>
            <w:r w:rsidRPr="005A4E4D">
              <w:rPr>
                <w:rStyle w:val="normaltextrun"/>
                <w:rFonts w:ascii="Fira Sans" w:hAnsi="Fira Sans"/>
              </w:rPr>
              <w:t xml:space="preserve"> </w:t>
            </w:r>
            <w:r w:rsidR="001636BD">
              <w:rPr>
                <w:rStyle w:val="normaltextrun"/>
                <w:rFonts w:ascii="Fira Sans" w:hAnsi="Fira Sans"/>
              </w:rPr>
              <w:t>presented</w:t>
            </w:r>
            <w:r w:rsidR="001636BD" w:rsidRPr="005A4E4D">
              <w:rPr>
                <w:rStyle w:val="normaltextrun"/>
                <w:rFonts w:ascii="Fira Sans" w:hAnsi="Fira Sans"/>
              </w:rPr>
              <w:t xml:space="preserve"> </w:t>
            </w:r>
            <w:r w:rsidRPr="005A4E4D">
              <w:rPr>
                <w:rStyle w:val="normaltextrun"/>
                <w:rFonts w:ascii="Fira Sans" w:hAnsi="Fira Sans"/>
              </w:rPr>
              <w:t xml:space="preserve">an overview of the </w:t>
            </w:r>
            <w:r w:rsidR="00600984">
              <w:rPr>
                <w:rStyle w:val="normaltextrun"/>
                <w:rFonts w:ascii="Fira Sans" w:hAnsi="Fira Sans"/>
              </w:rPr>
              <w:t xml:space="preserve">stem cell transplant access </w:t>
            </w:r>
            <w:r w:rsidRPr="005A4E4D">
              <w:rPr>
                <w:rStyle w:val="normaltextrun"/>
                <w:rFonts w:ascii="Fira Sans" w:hAnsi="Fira Sans"/>
              </w:rPr>
              <w:t>dataset</w:t>
            </w:r>
            <w:r w:rsidR="00600984">
              <w:rPr>
                <w:rStyle w:val="normaltextrun"/>
                <w:rFonts w:ascii="Fira Sans" w:hAnsi="Fira Sans"/>
              </w:rPr>
              <w:t>. Th</w:t>
            </w:r>
            <w:r w:rsidR="00B03B51">
              <w:rPr>
                <w:rStyle w:val="normaltextrun"/>
                <w:rFonts w:ascii="Fira Sans" w:hAnsi="Fira Sans"/>
              </w:rPr>
              <w:t>is dataset</w:t>
            </w:r>
            <w:r w:rsidR="00600984">
              <w:rPr>
                <w:rStyle w:val="normaltextrun"/>
                <w:rFonts w:ascii="Fira Sans" w:hAnsi="Fira Sans"/>
              </w:rPr>
              <w:t xml:space="preserve"> w</w:t>
            </w:r>
            <w:r w:rsidR="00B03B51">
              <w:rPr>
                <w:rStyle w:val="normaltextrun"/>
                <w:rFonts w:ascii="Fira Sans" w:hAnsi="Fira Sans"/>
              </w:rPr>
              <w:t>as</w:t>
            </w:r>
            <w:r w:rsidR="00600984">
              <w:rPr>
                <w:rStyle w:val="normaltextrun"/>
                <w:rFonts w:ascii="Fira Sans" w:hAnsi="Fira Sans"/>
              </w:rPr>
              <w:t xml:space="preserve"> developed to </w:t>
            </w:r>
            <w:r w:rsidR="00673497">
              <w:rPr>
                <w:rStyle w:val="normaltextrun"/>
                <w:rFonts w:ascii="Fira Sans" w:hAnsi="Fira Sans"/>
              </w:rPr>
              <w:t xml:space="preserve">spotlight the issues </w:t>
            </w:r>
            <w:r w:rsidR="00117F6A">
              <w:rPr>
                <w:rStyle w:val="normaltextrun"/>
                <w:rFonts w:ascii="Fira Sans" w:hAnsi="Fira Sans"/>
              </w:rPr>
              <w:t xml:space="preserve">and increase understanding about the pathway for those without a background in haematology. </w:t>
            </w:r>
            <w:r w:rsidR="001A24A0">
              <w:rPr>
                <w:rStyle w:val="normaltextrun"/>
                <w:rFonts w:ascii="Fira Sans" w:hAnsi="Fira Sans"/>
              </w:rPr>
              <w:t>There have been challenges for the centres contributing to the dataset. Collecting the data is highly manual and time consuming</w:t>
            </w:r>
            <w:r w:rsidR="00C55994">
              <w:rPr>
                <w:rStyle w:val="normaltextrun"/>
                <w:rFonts w:ascii="Fira Sans" w:hAnsi="Fira Sans"/>
              </w:rPr>
              <w:t xml:space="preserve">. Discussions are underway as to how this process can be improved and automated. </w:t>
            </w:r>
            <w:r w:rsidR="00252429">
              <w:rPr>
                <w:rStyle w:val="normaltextrun"/>
                <w:rFonts w:ascii="Fira Sans" w:hAnsi="Fira Sans"/>
              </w:rPr>
              <w:t>The datasets populate a dashboard that displays metrics visually and can be interrogated</w:t>
            </w:r>
            <w:r w:rsidR="005E57A6">
              <w:rPr>
                <w:rStyle w:val="normaltextrun"/>
                <w:rFonts w:ascii="Fira Sans" w:hAnsi="Fira Sans"/>
              </w:rPr>
              <w:t xml:space="preserve"> by transplant type and </w:t>
            </w:r>
            <w:r w:rsidR="007B09DB">
              <w:rPr>
                <w:rStyle w:val="normaltextrun"/>
                <w:rFonts w:ascii="Fira Sans" w:hAnsi="Fira Sans"/>
              </w:rPr>
              <w:br/>
            </w:r>
            <w:r w:rsidR="005E57A6">
              <w:rPr>
                <w:rStyle w:val="normaltextrun"/>
                <w:rFonts w:ascii="Fira Sans" w:hAnsi="Fira Sans"/>
              </w:rPr>
              <w:t>provider location.</w:t>
            </w:r>
            <w:r w:rsidR="00902853">
              <w:rPr>
                <w:rStyle w:val="normaltextrun"/>
                <w:rFonts w:ascii="Fira Sans" w:hAnsi="Fira Sans"/>
              </w:rPr>
              <w:t xml:space="preserve"> </w:t>
            </w:r>
          </w:p>
        </w:tc>
      </w:tr>
      <w:tr w:rsidR="009C5456" w:rsidRPr="00353345" w14:paraId="226BFA53" w14:textId="77777777" w:rsidTr="69D18C64">
        <w:trPr>
          <w:gridAfter w:val="1"/>
          <w:wAfter w:w="18" w:type="dxa"/>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0DE7E55" w14:textId="77777777" w:rsidR="009C5456" w:rsidRPr="005A4E4D" w:rsidRDefault="009C5456" w:rsidP="005A4E4D">
            <w:pPr>
              <w:pStyle w:val="HWGHeading1"/>
              <w:rPr>
                <w:rStyle w:val="normaltextrun"/>
              </w:rPr>
            </w:pPr>
            <w:r w:rsidRPr="005A4E4D">
              <w:rPr>
                <w:rStyle w:val="normaltextrun"/>
              </w:rPr>
              <w:lastRenderedPageBreak/>
              <w:t>CAR T-Cell therapy update</w:t>
            </w:r>
          </w:p>
          <w:p w14:paraId="74DAE600" w14:textId="77777777" w:rsidR="00656833" w:rsidRDefault="009C5456" w:rsidP="005A4E4D">
            <w:pPr>
              <w:pStyle w:val="NBCWGtext"/>
              <w:rPr>
                <w:rStyle w:val="normaltextrun"/>
                <w:rFonts w:ascii="Fira Sans" w:hAnsi="Fira Sans"/>
              </w:rPr>
            </w:pPr>
            <w:r w:rsidRPr="005A4E4D">
              <w:rPr>
                <w:rStyle w:val="normaltextrun"/>
                <w:rFonts w:ascii="Fira Sans" w:hAnsi="Fira Sans"/>
              </w:rPr>
              <w:t xml:space="preserve">Cushla </w:t>
            </w:r>
            <w:r w:rsidR="00DA0E3A" w:rsidRPr="005A4E4D">
              <w:rPr>
                <w:rStyle w:val="normaltextrun"/>
                <w:rFonts w:ascii="Fira Sans" w:hAnsi="Fira Sans"/>
              </w:rPr>
              <w:t>Lucas</w:t>
            </w:r>
            <w:r w:rsidR="00A70E61" w:rsidRPr="005A4E4D">
              <w:rPr>
                <w:rStyle w:val="normaltextrun"/>
                <w:rFonts w:ascii="Fira Sans" w:hAnsi="Fira Sans"/>
              </w:rPr>
              <w:t xml:space="preserve"> and Humphrey Pullon</w:t>
            </w:r>
            <w:r w:rsidR="00452C96">
              <w:rPr>
                <w:rStyle w:val="normaltextrun"/>
                <w:rFonts w:ascii="Fira Sans" w:hAnsi="Fira Sans"/>
              </w:rPr>
              <w:t xml:space="preserve"> updated </w:t>
            </w:r>
            <w:r w:rsidR="00656833">
              <w:rPr>
                <w:rStyle w:val="normaltextrun"/>
                <w:rFonts w:ascii="Fira Sans" w:hAnsi="Fira Sans"/>
              </w:rPr>
              <w:t xml:space="preserve">on Chimeric Antigen T-Cell therapy (CAR T-cell therapy) in New Zealand. </w:t>
            </w:r>
          </w:p>
          <w:p w14:paraId="20CA6130" w14:textId="0EB76282" w:rsidR="0083608A" w:rsidRDefault="0083608A" w:rsidP="005A4E4D">
            <w:pPr>
              <w:pStyle w:val="NBCWGtext"/>
              <w:rPr>
                <w:rStyle w:val="normaltextrun"/>
                <w:rFonts w:ascii="Fira Sans" w:hAnsi="Fira Sans"/>
              </w:rPr>
            </w:pPr>
          </w:p>
          <w:p w14:paraId="28622F0B" w14:textId="36DB1C8C" w:rsidR="00C034B4" w:rsidRDefault="5C80AF9F" w:rsidP="005A4E4D">
            <w:pPr>
              <w:pStyle w:val="NBCWGtext"/>
              <w:rPr>
                <w:rStyle w:val="normaltextrun"/>
                <w:rFonts w:ascii="Fira Sans" w:hAnsi="Fira Sans"/>
              </w:rPr>
            </w:pPr>
            <w:r w:rsidRPr="4F682523">
              <w:rPr>
                <w:rStyle w:val="normaltextrun"/>
                <w:rFonts w:ascii="Fira Sans" w:hAnsi="Fira Sans"/>
              </w:rPr>
              <w:t xml:space="preserve">There is a </w:t>
            </w:r>
            <w:r w:rsidR="29A0AADA" w:rsidRPr="4F682523">
              <w:rPr>
                <w:rStyle w:val="normaltextrun"/>
                <w:rFonts w:ascii="Fira Sans" w:hAnsi="Fira Sans"/>
              </w:rPr>
              <w:t xml:space="preserve">growing </w:t>
            </w:r>
            <w:r w:rsidRPr="4F682523">
              <w:rPr>
                <w:rStyle w:val="normaltextrun"/>
                <w:rFonts w:ascii="Fira Sans" w:hAnsi="Fira Sans"/>
              </w:rPr>
              <w:t xml:space="preserve">need </w:t>
            </w:r>
            <w:r w:rsidR="6C44AED6" w:rsidRPr="4F682523">
              <w:rPr>
                <w:rStyle w:val="normaltextrun"/>
                <w:rFonts w:ascii="Fira Sans" w:hAnsi="Fira Sans"/>
              </w:rPr>
              <w:t xml:space="preserve">to </w:t>
            </w:r>
            <w:r w:rsidRPr="4F682523">
              <w:rPr>
                <w:rStyle w:val="normaltextrun"/>
                <w:rFonts w:ascii="Fira Sans" w:hAnsi="Fira Sans"/>
              </w:rPr>
              <w:t xml:space="preserve">move forward with CAR T-cell therapy within New Zealand. </w:t>
            </w:r>
            <w:r w:rsidR="6196D16A" w:rsidRPr="4F682523">
              <w:rPr>
                <w:rStyle w:val="normaltextrun"/>
                <w:rFonts w:ascii="Fira Sans" w:hAnsi="Fira Sans"/>
              </w:rPr>
              <w:t>Currently CAR T-cell therapy is only available in New Zealand through a clinical trial with the Malaghan Institute in Wellington.</w:t>
            </w:r>
            <w:r w:rsidR="042134E2" w:rsidRPr="4F682523">
              <w:rPr>
                <w:rStyle w:val="normaltextrun"/>
                <w:rFonts w:ascii="Fira Sans" w:hAnsi="Fira Sans"/>
              </w:rPr>
              <w:t xml:space="preserve"> </w:t>
            </w:r>
            <w:r w:rsidR="24E4305A" w:rsidRPr="4F682523">
              <w:rPr>
                <w:rStyle w:val="normaltextrun"/>
                <w:rFonts w:ascii="Fira Sans" w:hAnsi="Fira Sans"/>
              </w:rPr>
              <w:t xml:space="preserve">There are </w:t>
            </w:r>
            <w:r w:rsidR="539D1C36" w:rsidRPr="4F682523">
              <w:rPr>
                <w:rStyle w:val="normaltextrun"/>
                <w:rFonts w:ascii="Fira Sans" w:hAnsi="Fira Sans"/>
              </w:rPr>
              <w:t xml:space="preserve">private companies with interests in CAR T-cell therapy </w:t>
            </w:r>
            <w:r w:rsidR="3E6902C1" w:rsidRPr="4F682523">
              <w:rPr>
                <w:rStyle w:val="normaltextrun"/>
                <w:rFonts w:ascii="Fira Sans" w:hAnsi="Fira Sans"/>
              </w:rPr>
              <w:t xml:space="preserve">beginning </w:t>
            </w:r>
            <w:r w:rsidR="711717B7" w:rsidRPr="4F682523">
              <w:rPr>
                <w:rStyle w:val="normaltextrun"/>
                <w:rFonts w:ascii="Fira Sans" w:hAnsi="Fira Sans"/>
              </w:rPr>
              <w:t xml:space="preserve">several </w:t>
            </w:r>
            <w:r w:rsidR="3E6902C1" w:rsidRPr="4F682523">
              <w:rPr>
                <w:rStyle w:val="normaltextrun"/>
                <w:rFonts w:ascii="Fira Sans" w:hAnsi="Fira Sans"/>
              </w:rPr>
              <w:t>conversations with stakeholders</w:t>
            </w:r>
            <w:r w:rsidR="6196D16A" w:rsidRPr="4F682523">
              <w:rPr>
                <w:rStyle w:val="normaltextrun"/>
                <w:rFonts w:ascii="Fira Sans" w:hAnsi="Fira Sans"/>
              </w:rPr>
              <w:t xml:space="preserve">. </w:t>
            </w:r>
            <w:r w:rsidR="129A0B79" w:rsidRPr="4F682523">
              <w:rPr>
                <w:rStyle w:val="normaltextrun"/>
                <w:rFonts w:ascii="Fira Sans" w:hAnsi="Fira Sans"/>
              </w:rPr>
              <w:t xml:space="preserve">However there has not been a </w:t>
            </w:r>
            <w:r w:rsidR="60ECB2CF" w:rsidRPr="4F682523">
              <w:rPr>
                <w:rStyle w:val="normaltextrun"/>
                <w:rFonts w:ascii="Fira Sans" w:hAnsi="Fira Sans"/>
              </w:rPr>
              <w:t xml:space="preserve">public response  formulated. </w:t>
            </w:r>
          </w:p>
          <w:p w14:paraId="39993048" w14:textId="44DE1B1D" w:rsidR="006E65AC" w:rsidRDefault="006E65AC" w:rsidP="005A4E4D">
            <w:pPr>
              <w:pStyle w:val="NBCWGtext"/>
              <w:rPr>
                <w:rStyle w:val="normaltextrun"/>
                <w:rFonts w:ascii="Fira Sans" w:hAnsi="Fira Sans"/>
              </w:rPr>
            </w:pPr>
          </w:p>
          <w:p w14:paraId="295FF897" w14:textId="2912A143" w:rsidR="00CA752B" w:rsidRDefault="063CCFEE" w:rsidP="005A4E4D">
            <w:pPr>
              <w:pStyle w:val="NBCWGtext"/>
              <w:rPr>
                <w:rStyle w:val="normaltextrun"/>
                <w:rFonts w:ascii="Fira Sans" w:hAnsi="Fira Sans"/>
              </w:rPr>
            </w:pPr>
            <w:r w:rsidRPr="4F682523">
              <w:rPr>
                <w:rStyle w:val="normaltextrun"/>
                <w:rFonts w:ascii="Fira Sans" w:hAnsi="Fira Sans"/>
              </w:rPr>
              <w:t xml:space="preserve">In order to </w:t>
            </w:r>
            <w:r w:rsidR="465CC33B" w:rsidRPr="4F682523">
              <w:rPr>
                <w:rStyle w:val="normaltextrun"/>
                <w:rFonts w:ascii="Fira Sans" w:hAnsi="Fira Sans"/>
              </w:rPr>
              <w:t>develop</w:t>
            </w:r>
            <w:r w:rsidRPr="4F682523">
              <w:rPr>
                <w:rStyle w:val="normaltextrun"/>
                <w:rFonts w:ascii="Fira Sans" w:hAnsi="Fira Sans"/>
              </w:rPr>
              <w:t xml:space="preserve"> this, there will be a symposium </w:t>
            </w:r>
            <w:r w:rsidR="5037DDFE" w:rsidRPr="4F682523">
              <w:rPr>
                <w:rStyle w:val="normaltextrun"/>
                <w:rFonts w:ascii="Fira Sans" w:hAnsi="Fira Sans"/>
              </w:rPr>
              <w:t xml:space="preserve">held </w:t>
            </w:r>
            <w:r w:rsidRPr="4F682523">
              <w:rPr>
                <w:rStyle w:val="normaltextrun"/>
                <w:rFonts w:ascii="Fira Sans" w:hAnsi="Fira Sans"/>
              </w:rPr>
              <w:t xml:space="preserve">in Wellington. </w:t>
            </w:r>
            <w:r w:rsidR="50DA683A" w:rsidRPr="4F682523">
              <w:rPr>
                <w:rStyle w:val="normaltextrun"/>
                <w:rFonts w:ascii="Fira Sans" w:hAnsi="Fira Sans"/>
              </w:rPr>
              <w:t>The symposium will</w:t>
            </w:r>
            <w:r w:rsidR="0BA36A1E" w:rsidRPr="4F682523">
              <w:rPr>
                <w:rStyle w:val="normaltextrun"/>
                <w:rFonts w:ascii="Fira Sans" w:hAnsi="Fira Sans"/>
              </w:rPr>
              <w:t xml:space="preserve"> include representatives from Te Whatu Ora, Te Aho o Te Kahu</w:t>
            </w:r>
            <w:r w:rsidR="563381E8" w:rsidRPr="4F682523">
              <w:rPr>
                <w:rStyle w:val="normaltextrun"/>
                <w:rFonts w:ascii="Fira Sans" w:hAnsi="Fira Sans"/>
              </w:rPr>
              <w:t>, Manatū Hauora Ministry of Health, PHA</w:t>
            </w:r>
            <w:r w:rsidR="1805DA13" w:rsidRPr="4F682523">
              <w:rPr>
                <w:rStyle w:val="normaltextrun"/>
                <w:rFonts w:ascii="Fira Sans" w:hAnsi="Fira Sans"/>
              </w:rPr>
              <w:t>R</w:t>
            </w:r>
            <w:r w:rsidR="563381E8" w:rsidRPr="4F682523">
              <w:rPr>
                <w:rStyle w:val="normaltextrun"/>
                <w:rFonts w:ascii="Fira Sans" w:hAnsi="Fira Sans"/>
              </w:rPr>
              <w:t xml:space="preserve">MAC, </w:t>
            </w:r>
            <w:r w:rsidR="6479C4B3" w:rsidRPr="4F682523">
              <w:rPr>
                <w:rStyle w:val="normaltextrun"/>
                <w:rFonts w:ascii="Fira Sans" w:hAnsi="Fira Sans"/>
              </w:rPr>
              <w:t xml:space="preserve">the Ministry of Business, Innovation and Employment and lead </w:t>
            </w:r>
            <w:r w:rsidR="4E809468" w:rsidRPr="4F682523">
              <w:rPr>
                <w:rStyle w:val="normaltextrun"/>
                <w:rFonts w:ascii="Fira Sans" w:hAnsi="Fira Sans"/>
              </w:rPr>
              <w:t xml:space="preserve">haematology </w:t>
            </w:r>
            <w:r w:rsidR="6479C4B3" w:rsidRPr="4F682523">
              <w:rPr>
                <w:rStyle w:val="normaltextrun"/>
                <w:rFonts w:ascii="Fira Sans" w:hAnsi="Fira Sans"/>
              </w:rPr>
              <w:t>clinicians</w:t>
            </w:r>
            <w:r w:rsidR="4B85F9A6" w:rsidRPr="4F682523">
              <w:rPr>
                <w:rStyle w:val="normaltextrun"/>
                <w:rFonts w:ascii="Fira Sans" w:hAnsi="Fira Sans"/>
              </w:rPr>
              <w:t xml:space="preserve">. This group will be able to discuss CAR T-cell therapy from a public decision-making perspective. </w:t>
            </w:r>
          </w:p>
          <w:p w14:paraId="0FBA9CD0" w14:textId="1736736D" w:rsidR="00452C96" w:rsidRDefault="00452C96" w:rsidP="005A4E4D">
            <w:pPr>
              <w:pStyle w:val="NBCWGtext"/>
              <w:rPr>
                <w:rStyle w:val="normaltextrun"/>
                <w:rFonts w:ascii="Fira Sans" w:hAnsi="Fira Sans"/>
              </w:rPr>
            </w:pPr>
          </w:p>
          <w:p w14:paraId="67041379" w14:textId="0B115D37" w:rsidR="000F6EE2" w:rsidRPr="00067EB1" w:rsidRDefault="57914629" w:rsidP="001173A9">
            <w:pPr>
              <w:rPr>
                <w:rStyle w:val="normaltextrun"/>
              </w:rPr>
            </w:pPr>
            <w:r w:rsidRPr="4F682523">
              <w:rPr>
                <w:rStyle w:val="normaltextrun"/>
              </w:rPr>
              <w:t xml:space="preserve">A member commented that </w:t>
            </w:r>
            <w:r w:rsidR="4BF3F9DD" w:rsidRPr="4F682523">
              <w:rPr>
                <w:rStyle w:val="normaltextrun"/>
              </w:rPr>
              <w:t>it w</w:t>
            </w:r>
            <w:r w:rsidR="7D71446B" w:rsidRPr="4F682523">
              <w:rPr>
                <w:rStyle w:val="normaltextrun"/>
              </w:rPr>
              <w:t>ould be useful to have a wider discussion</w:t>
            </w:r>
            <w:r w:rsidR="58AB2770" w:rsidRPr="4F682523">
              <w:rPr>
                <w:rStyle w:val="normaltextrun"/>
              </w:rPr>
              <w:t xml:space="preserve"> as there is lots of interest in this area. </w:t>
            </w:r>
            <w:r w:rsidR="77D5307D" w:rsidRPr="4F682523">
              <w:rPr>
                <w:rStyle w:val="normaltextrun"/>
              </w:rPr>
              <w:t xml:space="preserve">Patients are calling Leukaemia and Blood Cancer New Zealand to ask about CAR T-cell therapy. </w:t>
            </w:r>
            <w:r w:rsidR="19585327" w:rsidRPr="4F682523">
              <w:rPr>
                <w:rStyle w:val="normaltextrun"/>
              </w:rPr>
              <w:t xml:space="preserve">The Group discussed that </w:t>
            </w:r>
            <w:r w:rsidR="6BAF2469" w:rsidRPr="4F682523">
              <w:rPr>
                <w:rStyle w:val="normaltextrun"/>
              </w:rPr>
              <w:t xml:space="preserve">CAR T-cell therapy is standard of care internationally. Clinical trials are now </w:t>
            </w:r>
            <w:r w:rsidR="5287B37C" w:rsidRPr="4F682523">
              <w:rPr>
                <w:rStyle w:val="normaltextrun"/>
              </w:rPr>
              <w:t xml:space="preserve">demonstrating </w:t>
            </w:r>
            <w:r w:rsidR="20629E9E" w:rsidRPr="4F682523">
              <w:rPr>
                <w:rStyle w:val="normaltextrun"/>
              </w:rPr>
              <w:t>its</w:t>
            </w:r>
            <w:r w:rsidR="5287B37C" w:rsidRPr="4F682523">
              <w:rPr>
                <w:rStyle w:val="normaltextrun"/>
              </w:rPr>
              <w:t xml:space="preserve"> benefits as second line therapy, with the possibility of it being </w:t>
            </w:r>
            <w:r w:rsidR="19585327" w:rsidRPr="4F682523">
              <w:rPr>
                <w:rStyle w:val="normaltextrun"/>
              </w:rPr>
              <w:t xml:space="preserve">used as a first line therapy in the future. </w:t>
            </w:r>
            <w:r w:rsidR="2AADA563" w:rsidRPr="4F682523">
              <w:rPr>
                <w:rStyle w:val="normaltextrun"/>
              </w:rPr>
              <w:t>It does need to be established in New Zealand</w:t>
            </w:r>
            <w:r w:rsidR="154A31C7" w:rsidRPr="4F682523">
              <w:rPr>
                <w:rStyle w:val="normaltextrun"/>
              </w:rPr>
              <w:t xml:space="preserve"> with some urgency</w:t>
            </w:r>
            <w:r w:rsidR="2AADA563" w:rsidRPr="4F682523">
              <w:rPr>
                <w:rStyle w:val="normaltextrun"/>
              </w:rPr>
              <w:t xml:space="preserve">. </w:t>
            </w:r>
          </w:p>
        </w:tc>
      </w:tr>
      <w:tr w:rsidR="009C5456" w:rsidRPr="00353345" w14:paraId="066F9F58" w14:textId="77777777" w:rsidTr="69D18C64">
        <w:trPr>
          <w:gridAfter w:val="1"/>
          <w:wAfter w:w="18" w:type="dxa"/>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4948930" w14:textId="77777777" w:rsidR="009C5456" w:rsidRPr="005A4E4D" w:rsidRDefault="009C5456" w:rsidP="005A4E4D">
            <w:pPr>
              <w:pStyle w:val="HWGHeading1"/>
              <w:rPr>
                <w:rStyle w:val="normaltextrun"/>
              </w:rPr>
            </w:pPr>
            <w:r w:rsidRPr="005A4E4D">
              <w:rPr>
                <w:rStyle w:val="normaltextrun"/>
              </w:rPr>
              <w:t>nursing update</w:t>
            </w:r>
          </w:p>
          <w:p w14:paraId="5D5CAB7A" w14:textId="66A6C633" w:rsidR="009C5456" w:rsidRDefault="009C5456" w:rsidP="005A4E4D">
            <w:pPr>
              <w:pStyle w:val="NBCWGtext"/>
              <w:rPr>
                <w:rStyle w:val="normaltextrun"/>
                <w:rFonts w:ascii="Fira Sans" w:hAnsi="Fira Sans"/>
              </w:rPr>
            </w:pPr>
            <w:r w:rsidRPr="005A4E4D">
              <w:rPr>
                <w:rStyle w:val="normaltextrun"/>
                <w:rFonts w:ascii="Fira Sans" w:hAnsi="Fira Sans"/>
              </w:rPr>
              <w:t>Ashley Shearer</w:t>
            </w:r>
            <w:r w:rsidR="00131A07" w:rsidRPr="005A4E4D">
              <w:rPr>
                <w:rStyle w:val="normaltextrun"/>
                <w:rFonts w:ascii="Fira Sans" w:hAnsi="Fira Sans"/>
              </w:rPr>
              <w:t xml:space="preserve"> present</w:t>
            </w:r>
            <w:r w:rsidR="007312DD">
              <w:rPr>
                <w:rStyle w:val="normaltextrun"/>
                <w:rFonts w:ascii="Fira Sans" w:hAnsi="Fira Sans"/>
              </w:rPr>
              <w:t>ed an update</w:t>
            </w:r>
            <w:r w:rsidR="00131A07" w:rsidRPr="005A4E4D">
              <w:rPr>
                <w:rStyle w:val="normaltextrun"/>
                <w:rFonts w:ascii="Fira Sans" w:hAnsi="Fira Sans"/>
              </w:rPr>
              <w:t xml:space="preserve"> as part of Action </w:t>
            </w:r>
            <w:r w:rsidR="00ED012D">
              <w:rPr>
                <w:rStyle w:val="normaltextrun"/>
                <w:rFonts w:ascii="Fira Sans" w:hAnsi="Fira Sans"/>
              </w:rPr>
              <w:t xml:space="preserve">item </w:t>
            </w:r>
            <w:r w:rsidR="00131A07" w:rsidRPr="005A4E4D">
              <w:rPr>
                <w:rStyle w:val="normaltextrun"/>
                <w:rFonts w:ascii="Fira Sans" w:hAnsi="Fira Sans"/>
              </w:rPr>
              <w:t>66</w:t>
            </w:r>
            <w:r w:rsidR="007312DD">
              <w:rPr>
                <w:rStyle w:val="normaltextrun"/>
                <w:rFonts w:ascii="Fira Sans" w:hAnsi="Fira Sans"/>
              </w:rPr>
              <w:t xml:space="preserve"> at the start of the meeting.</w:t>
            </w:r>
          </w:p>
          <w:p w14:paraId="4F12BB94" w14:textId="6E96651D" w:rsidR="008E3A8D" w:rsidRDefault="008E3A8D" w:rsidP="005A4E4D">
            <w:pPr>
              <w:pStyle w:val="NBCWGtext"/>
              <w:rPr>
                <w:rStyle w:val="normaltextrun"/>
                <w:rFonts w:ascii="Fira Sans" w:hAnsi="Fira Sans"/>
              </w:rPr>
            </w:pPr>
          </w:p>
          <w:p w14:paraId="65F1C06A" w14:textId="0E1BA339" w:rsidR="00A329DE" w:rsidRPr="00067EB1" w:rsidRDefault="51AEE1E7" w:rsidP="001173A9">
            <w:pPr>
              <w:pStyle w:val="NBCWGtext"/>
              <w:rPr>
                <w:rStyle w:val="normaltextrun"/>
              </w:rPr>
            </w:pPr>
            <w:r w:rsidRPr="4F682523">
              <w:rPr>
                <w:rStyle w:val="normaltextrun"/>
                <w:rFonts w:ascii="Fira Sans" w:hAnsi="Fira Sans"/>
              </w:rPr>
              <w:t xml:space="preserve">A member raised that there are limited medicines that nurse prescribers are able to prescribe. There are no haematology specific medications approved. </w:t>
            </w:r>
            <w:r w:rsidR="215A3F1D" w:rsidRPr="4F682523">
              <w:rPr>
                <w:rStyle w:val="normaltextrun"/>
                <w:rFonts w:ascii="Fira Sans" w:hAnsi="Fira Sans"/>
              </w:rPr>
              <w:t xml:space="preserve">The medications available for prescription are </w:t>
            </w:r>
            <w:r w:rsidR="552CA3FE" w:rsidRPr="4F682523">
              <w:rPr>
                <w:rStyle w:val="normaltextrun"/>
                <w:rFonts w:ascii="Fira Sans" w:hAnsi="Fira Sans"/>
              </w:rPr>
              <w:t>specified in the New Zealand Gazette. This list is approved by the Director General</w:t>
            </w:r>
            <w:r w:rsidR="738498F9" w:rsidRPr="4F682523">
              <w:rPr>
                <w:rStyle w:val="normaltextrun"/>
                <w:rFonts w:ascii="Fira Sans" w:hAnsi="Fira Sans"/>
              </w:rPr>
              <w:t xml:space="preserve"> of Health</w:t>
            </w:r>
            <w:r w:rsidR="552CA3FE" w:rsidRPr="4F682523">
              <w:rPr>
                <w:rStyle w:val="normaltextrun"/>
                <w:rFonts w:ascii="Fira Sans" w:hAnsi="Fira Sans"/>
              </w:rPr>
              <w:t xml:space="preserve">. </w:t>
            </w:r>
            <w:r w:rsidR="633BD911" w:rsidRPr="4F682523">
              <w:rPr>
                <w:rStyle w:val="normaltextrun"/>
                <w:rFonts w:ascii="Fira Sans" w:hAnsi="Fira Sans"/>
              </w:rPr>
              <w:t xml:space="preserve">The process to update this list requires investigation. </w:t>
            </w:r>
            <w:r w:rsidR="3420A903" w:rsidRPr="4F682523">
              <w:rPr>
                <w:rStyle w:val="normaltextrun"/>
                <w:rFonts w:ascii="Fira Sans" w:hAnsi="Fira Sans"/>
              </w:rPr>
              <w:t xml:space="preserve">Marie Hughes </w:t>
            </w:r>
            <w:r w:rsidR="51B17530" w:rsidRPr="4F682523">
              <w:rPr>
                <w:rStyle w:val="normaltextrun"/>
                <w:rFonts w:ascii="Fira Sans" w:hAnsi="Fira Sans"/>
              </w:rPr>
              <w:t xml:space="preserve">and Rosie Howard </w:t>
            </w:r>
            <w:r w:rsidR="3FC1AC22" w:rsidRPr="4F682523">
              <w:rPr>
                <w:rStyle w:val="normaltextrun"/>
                <w:rFonts w:ascii="Fira Sans" w:hAnsi="Fira Sans"/>
              </w:rPr>
              <w:t>ha</w:t>
            </w:r>
            <w:r w:rsidR="51B17530" w:rsidRPr="4F682523">
              <w:rPr>
                <w:rStyle w:val="normaltextrun"/>
                <w:rFonts w:ascii="Fira Sans" w:hAnsi="Fira Sans"/>
              </w:rPr>
              <w:t>ve</w:t>
            </w:r>
            <w:r w:rsidR="3FC1AC22" w:rsidRPr="4F682523">
              <w:rPr>
                <w:rStyle w:val="normaltextrun"/>
                <w:rFonts w:ascii="Fira Sans" w:hAnsi="Fira Sans"/>
              </w:rPr>
              <w:t xml:space="preserve"> </w:t>
            </w:r>
            <w:proofErr w:type="gramStart"/>
            <w:r w:rsidR="3FC1AC22" w:rsidRPr="4F682523">
              <w:rPr>
                <w:rStyle w:val="normaltextrun"/>
                <w:rFonts w:ascii="Fira Sans" w:hAnsi="Fira Sans"/>
              </w:rPr>
              <w:t xml:space="preserve">offered assistance </w:t>
            </w:r>
            <w:r w:rsidR="7B993B14" w:rsidRPr="4F682523">
              <w:rPr>
                <w:rStyle w:val="normaltextrun"/>
                <w:rFonts w:ascii="Fira Sans" w:hAnsi="Fira Sans"/>
              </w:rPr>
              <w:t>to</w:t>
            </w:r>
            <w:proofErr w:type="gramEnd"/>
            <w:r w:rsidR="7B993B14" w:rsidRPr="4F682523">
              <w:rPr>
                <w:rStyle w:val="normaltextrun"/>
                <w:rFonts w:ascii="Fira Sans" w:hAnsi="Fira Sans"/>
              </w:rPr>
              <w:t xml:space="preserve"> support </w:t>
            </w:r>
            <w:r w:rsidR="51B17530" w:rsidRPr="4F682523">
              <w:rPr>
                <w:rStyle w:val="normaltextrun"/>
                <w:rFonts w:ascii="Fira Sans" w:hAnsi="Fira Sans"/>
              </w:rPr>
              <w:t xml:space="preserve">work to expand the list of gazetted medications. </w:t>
            </w:r>
            <w:r w:rsidR="76CF7D86" w:rsidRPr="4F682523">
              <w:rPr>
                <w:rStyle w:val="normaltextrun"/>
                <w:rFonts w:ascii="Fira Sans" w:hAnsi="Fira Sans"/>
              </w:rPr>
              <w:t xml:space="preserve"> </w:t>
            </w:r>
          </w:p>
        </w:tc>
      </w:tr>
      <w:tr w:rsidR="00A35B11" w:rsidRPr="00353345" w14:paraId="51DB5493" w14:textId="77777777" w:rsidTr="69D18C64">
        <w:tc>
          <w:tcPr>
            <w:tcW w:w="9918" w:type="dxa"/>
            <w:gridSpan w:val="2"/>
            <w:shd w:val="clear" w:color="auto" w:fill="auto"/>
          </w:tcPr>
          <w:p w14:paraId="642EEBD8" w14:textId="5C9165CF" w:rsidR="00417123" w:rsidRPr="005A4E4D" w:rsidRDefault="00ED7031" w:rsidP="005A4E4D">
            <w:pPr>
              <w:pStyle w:val="HWGHeading1"/>
            </w:pPr>
            <w:r>
              <w:t>Member</w:t>
            </w:r>
            <w:r w:rsidRPr="005A4E4D">
              <w:t xml:space="preserve"> </w:t>
            </w:r>
            <w:r w:rsidR="00136F00" w:rsidRPr="005A4E4D">
              <w:t>Updates</w:t>
            </w:r>
          </w:p>
          <w:p w14:paraId="4EEB02AC" w14:textId="6BA64C89" w:rsidR="00472824" w:rsidRDefault="00472824" w:rsidP="005A4E4D">
            <w:r w:rsidRPr="005A4E4D">
              <w:t>Members provided updates</w:t>
            </w:r>
            <w:r w:rsidR="003E28A3">
              <w:t xml:space="preserve">, starting from the north and moving to the south of New Zealand. </w:t>
            </w:r>
          </w:p>
          <w:p w14:paraId="52C79396" w14:textId="77777777" w:rsidR="00F61B0E" w:rsidRDefault="00F61B0E" w:rsidP="00D510C3">
            <w:pPr>
              <w:pStyle w:val="HWGHeading2"/>
              <w:rPr>
                <w:b w:val="0"/>
                <w:bCs w:val="0"/>
                <w:i/>
                <w:iCs/>
              </w:rPr>
            </w:pPr>
          </w:p>
          <w:p w14:paraId="70038391" w14:textId="7DA52618" w:rsidR="00F61B0E" w:rsidRPr="001173A9" w:rsidRDefault="5EC953A1" w:rsidP="001173A9">
            <w:pPr>
              <w:pStyle w:val="HWGHeading2"/>
            </w:pPr>
            <w:r>
              <w:t>Leukaemia and Blood New Zealand:</w:t>
            </w:r>
            <w:r>
              <w:rPr>
                <w:b w:val="0"/>
                <w:bCs w:val="0"/>
              </w:rPr>
              <w:t xml:space="preserve"> There is a virtual </w:t>
            </w:r>
            <w:r w:rsidR="1CF4E58C">
              <w:rPr>
                <w:b w:val="0"/>
                <w:bCs w:val="0"/>
              </w:rPr>
              <w:t>B</w:t>
            </w:r>
            <w:r>
              <w:rPr>
                <w:b w:val="0"/>
                <w:bCs w:val="0"/>
              </w:rPr>
              <w:t xml:space="preserve">lood </w:t>
            </w:r>
            <w:r w:rsidR="20CEE0F0">
              <w:rPr>
                <w:b w:val="0"/>
                <w:bCs w:val="0"/>
              </w:rPr>
              <w:t>C</w:t>
            </w:r>
            <w:r>
              <w:rPr>
                <w:b w:val="0"/>
                <w:bCs w:val="0"/>
              </w:rPr>
              <w:t xml:space="preserve">ancer </w:t>
            </w:r>
            <w:r w:rsidR="3C0A4278">
              <w:rPr>
                <w:b w:val="0"/>
                <w:bCs w:val="0"/>
              </w:rPr>
              <w:t>P</w:t>
            </w:r>
            <w:r>
              <w:rPr>
                <w:b w:val="0"/>
                <w:bCs w:val="0"/>
              </w:rPr>
              <w:t xml:space="preserve">atient </w:t>
            </w:r>
            <w:r w:rsidR="079FCBBE">
              <w:rPr>
                <w:b w:val="0"/>
                <w:bCs w:val="0"/>
              </w:rPr>
              <w:t>F</w:t>
            </w:r>
            <w:r>
              <w:rPr>
                <w:b w:val="0"/>
                <w:bCs w:val="0"/>
              </w:rPr>
              <w:t>orum scheduled for  September 15</w:t>
            </w:r>
            <w:r w:rsidRPr="4F682523">
              <w:rPr>
                <w:b w:val="0"/>
                <w:bCs w:val="0"/>
                <w:vertAlign w:val="superscript"/>
              </w:rPr>
              <w:t>th</w:t>
            </w:r>
            <w:r>
              <w:rPr>
                <w:b w:val="0"/>
                <w:bCs w:val="0"/>
              </w:rPr>
              <w:t xml:space="preserve"> and 16</w:t>
            </w:r>
            <w:r w:rsidRPr="4F682523">
              <w:rPr>
                <w:b w:val="0"/>
                <w:bCs w:val="0"/>
                <w:vertAlign w:val="superscript"/>
              </w:rPr>
              <w:t>th</w:t>
            </w:r>
            <w:r w:rsidR="2DFF04CB">
              <w:rPr>
                <w:b w:val="0"/>
                <w:bCs w:val="0"/>
              </w:rPr>
              <w:t>, which will be held in Christchurch this year.</w:t>
            </w:r>
            <w:r>
              <w:rPr>
                <w:b w:val="0"/>
                <w:bCs w:val="0"/>
              </w:rPr>
              <w:t xml:space="preserve"> This is usually well attended with 200 – 300 attendees. </w:t>
            </w:r>
            <w:r w:rsidR="07C8B11E">
              <w:rPr>
                <w:b w:val="0"/>
                <w:bCs w:val="0"/>
              </w:rPr>
              <w:t xml:space="preserve">Patients have been experiencing </w:t>
            </w:r>
            <w:r w:rsidR="0E98F50D">
              <w:rPr>
                <w:b w:val="0"/>
                <w:bCs w:val="0"/>
              </w:rPr>
              <w:t xml:space="preserve">increased </w:t>
            </w:r>
            <w:r w:rsidR="07C8B11E">
              <w:rPr>
                <w:b w:val="0"/>
                <w:bCs w:val="0"/>
              </w:rPr>
              <w:t xml:space="preserve">pressures with the cost of </w:t>
            </w:r>
            <w:r w:rsidR="07C8B11E">
              <w:rPr>
                <w:b w:val="0"/>
                <w:bCs w:val="0"/>
              </w:rPr>
              <w:lastRenderedPageBreak/>
              <w:t>living</w:t>
            </w:r>
            <w:r w:rsidR="0E98F50D">
              <w:rPr>
                <w:b w:val="0"/>
                <w:bCs w:val="0"/>
              </w:rPr>
              <w:t xml:space="preserve">. Leukaemia and Blood New Zealand are focussing on wrapping additional support around patients in this space. </w:t>
            </w:r>
          </w:p>
        </w:tc>
      </w:tr>
      <w:tr w:rsidR="00A95A93" w:rsidRPr="00353345" w14:paraId="683D0266" w14:textId="77777777" w:rsidTr="69D18C64">
        <w:tc>
          <w:tcPr>
            <w:tcW w:w="9918" w:type="dxa"/>
            <w:gridSpan w:val="2"/>
            <w:shd w:val="clear" w:color="auto" w:fill="auto"/>
          </w:tcPr>
          <w:p w14:paraId="06B66FA4" w14:textId="18760D9C" w:rsidR="00A95A93" w:rsidRDefault="00A95A93" w:rsidP="005A4E4D">
            <w:pPr>
              <w:pStyle w:val="HWGHeading1"/>
            </w:pPr>
            <w:r w:rsidRPr="005A4E4D">
              <w:lastRenderedPageBreak/>
              <w:t>General Business</w:t>
            </w:r>
          </w:p>
          <w:p w14:paraId="03F4C98E" w14:textId="7011AEEB" w:rsidR="00BE6D32" w:rsidRDefault="53048B1D" w:rsidP="4F682523">
            <w:pPr>
              <w:pStyle w:val="HWGHeading1"/>
              <w:rPr>
                <w:b w:val="0"/>
                <w:bCs w:val="0"/>
                <w:caps w:val="0"/>
                <w:lang w:eastAsia="en-GB"/>
              </w:rPr>
            </w:pPr>
            <w:r w:rsidRPr="4F682523">
              <w:rPr>
                <w:b w:val="0"/>
                <w:bCs w:val="0"/>
                <w:caps w:val="0"/>
                <w:lang w:eastAsia="en-GB"/>
              </w:rPr>
              <w:t xml:space="preserve">The location of the next in person meeting was discussed. It was suggested that the next </w:t>
            </w:r>
            <w:r w:rsidR="178BD491" w:rsidRPr="4F682523">
              <w:rPr>
                <w:b w:val="0"/>
                <w:bCs w:val="0"/>
                <w:caps w:val="0"/>
                <w:lang w:eastAsia="en-GB"/>
              </w:rPr>
              <w:t xml:space="preserve">Face-to-Face </w:t>
            </w:r>
            <w:r w:rsidRPr="4F682523">
              <w:rPr>
                <w:b w:val="0"/>
                <w:bCs w:val="0"/>
                <w:caps w:val="0"/>
                <w:lang w:eastAsia="en-GB"/>
              </w:rPr>
              <w:t>meeting could be held in Auckland</w:t>
            </w:r>
            <w:r w:rsidR="47C17011" w:rsidRPr="4F682523">
              <w:rPr>
                <w:b w:val="0"/>
                <w:bCs w:val="0"/>
                <w:caps w:val="0"/>
                <w:lang w:eastAsia="en-GB"/>
              </w:rPr>
              <w:t>, preferably near the Airport</w:t>
            </w:r>
            <w:r w:rsidRPr="4F682523">
              <w:rPr>
                <w:b w:val="0"/>
                <w:bCs w:val="0"/>
                <w:caps w:val="0"/>
                <w:lang w:eastAsia="en-GB"/>
              </w:rPr>
              <w:t>.</w:t>
            </w:r>
          </w:p>
          <w:p w14:paraId="6A3DE39B" w14:textId="77777777" w:rsidR="00BE6D32" w:rsidRDefault="00BE6D32" w:rsidP="005A4E4D">
            <w:pPr>
              <w:pStyle w:val="HWGHeading1"/>
            </w:pPr>
          </w:p>
          <w:p w14:paraId="472A9EE0" w14:textId="54B0CC03" w:rsidR="0071128F" w:rsidRPr="001173A9" w:rsidRDefault="00913C02" w:rsidP="0071128F">
            <w:pPr>
              <w:rPr>
                <w:b/>
                <w:bCs/>
              </w:rPr>
            </w:pPr>
            <w:r w:rsidRPr="001173A9">
              <w:rPr>
                <w:i/>
                <w:iCs/>
              </w:rPr>
              <w:t>Papers for noting:</w:t>
            </w:r>
          </w:p>
          <w:p w14:paraId="475F3CD7" w14:textId="7D74A1FB" w:rsidR="00530521" w:rsidRDefault="00F25A37" w:rsidP="00F25A37">
            <w:pPr>
              <w:pStyle w:val="HWGBullets"/>
            </w:pPr>
            <w:r>
              <w:t>Adolescent and Young Adult patients with Acute Lymphoblastic Leukaemia (AYA ALL)</w:t>
            </w:r>
            <w:r w:rsidR="005A27DE">
              <w:t xml:space="preserve"> </w:t>
            </w:r>
            <w:r w:rsidR="00605EA4">
              <w:t>–</w:t>
            </w:r>
            <w:r w:rsidR="005A27DE">
              <w:t xml:space="preserve"> </w:t>
            </w:r>
            <w:r w:rsidR="00605EA4">
              <w:t>Kirsten Ballantine and Heidi Watson</w:t>
            </w:r>
          </w:p>
          <w:p w14:paraId="48C27CDD" w14:textId="1F82B629" w:rsidR="007E79CC" w:rsidRPr="00067EB1" w:rsidRDefault="005A27DE" w:rsidP="001173A9">
            <w:pPr>
              <w:pStyle w:val="HWGBullets"/>
            </w:pPr>
            <w:r>
              <w:t>HISO endorsement for Haematology requesting and reporting Data Standards – John Manderson and Kate Wakefield</w:t>
            </w:r>
          </w:p>
        </w:tc>
      </w:tr>
      <w:tr w:rsidR="006C1B2E" w:rsidRPr="00353345" w14:paraId="6982663D" w14:textId="77777777" w:rsidTr="69D18C64">
        <w:tc>
          <w:tcPr>
            <w:tcW w:w="9918" w:type="dxa"/>
            <w:gridSpan w:val="2"/>
            <w:shd w:val="clear" w:color="auto" w:fill="auto"/>
          </w:tcPr>
          <w:p w14:paraId="7E37D288" w14:textId="0D61697F" w:rsidR="006C727D" w:rsidRPr="00067EB1" w:rsidRDefault="007E79CC" w:rsidP="005A4E4D">
            <w:r w:rsidRPr="00067EB1">
              <w:t xml:space="preserve">The meeting closed at </w:t>
            </w:r>
            <w:r w:rsidR="004019B0" w:rsidRPr="00067EB1">
              <w:t>3.10</w:t>
            </w:r>
            <w:r w:rsidRPr="00067EB1">
              <w:t xml:space="preserve">pm </w:t>
            </w:r>
          </w:p>
        </w:tc>
      </w:tr>
    </w:tbl>
    <w:p w14:paraId="2444D619" w14:textId="77777777" w:rsidR="006C1B2E" w:rsidRPr="001173A9" w:rsidRDefault="006C1B2E" w:rsidP="001173A9">
      <w:pPr>
        <w:rPr>
          <w:sz w:val="12"/>
          <w:szCs w:val="12"/>
        </w:rPr>
      </w:pPr>
    </w:p>
    <w:sectPr w:rsidR="006C1B2E" w:rsidRPr="001173A9" w:rsidSect="00006665">
      <w:headerReference w:type="even" r:id="rId12"/>
      <w:headerReference w:type="default" r:id="rId13"/>
      <w:footerReference w:type="even" r:id="rId14"/>
      <w:footerReference w:type="default" r:id="rId15"/>
      <w:headerReference w:type="first" r:id="rId16"/>
      <w:footerReference w:type="first" r:id="rId17"/>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BFB3" w14:textId="77777777" w:rsidR="00956BF9" w:rsidRDefault="00956BF9">
      <w:r>
        <w:separator/>
      </w:r>
    </w:p>
  </w:endnote>
  <w:endnote w:type="continuationSeparator" w:id="0">
    <w:p w14:paraId="08E8E576" w14:textId="77777777" w:rsidR="00956BF9" w:rsidRDefault="00956BF9">
      <w:r>
        <w:continuationSeparator/>
      </w:r>
    </w:p>
  </w:endnote>
  <w:endnote w:type="continuationNotice" w:id="1">
    <w:p w14:paraId="42434CA6" w14:textId="77777777" w:rsidR="00956BF9" w:rsidRDefault="00956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altName w:val="Calibri"/>
    <w:panose1 w:val="020B05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303D" w14:textId="77777777" w:rsidR="00CA67F2" w:rsidRDefault="00CA67F2" w:rsidP="00117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53371"/>
      <w:docPartObj>
        <w:docPartGallery w:val="Page Numbers (Bottom of Page)"/>
        <w:docPartUnique/>
      </w:docPartObj>
    </w:sdtPr>
    <w:sdtEndPr>
      <w:rPr>
        <w:noProof/>
      </w:rPr>
    </w:sdtEndPr>
    <w:sdtContent>
      <w:p w14:paraId="43DD607F" w14:textId="1866A6A9" w:rsidR="00B3507C" w:rsidRDefault="00B3507C">
        <w:pPr>
          <w:pStyle w:val="Footer"/>
        </w:pPr>
        <w:r>
          <w:fldChar w:fldCharType="begin"/>
        </w:r>
        <w:r>
          <w:instrText xml:space="preserve"> PAGE   \* MERGEFORMAT </w:instrText>
        </w:r>
        <w:r>
          <w:fldChar w:fldCharType="separate"/>
        </w:r>
        <w:r>
          <w:rPr>
            <w:noProof/>
          </w:rPr>
          <w:t>2</w:t>
        </w:r>
        <w:r>
          <w:rPr>
            <w:noProof/>
          </w:rPr>
          <w:fldChar w:fldCharType="end"/>
        </w:r>
      </w:p>
    </w:sdtContent>
  </w:sdt>
  <w:p w14:paraId="66E362A2" w14:textId="77777777" w:rsidR="004E005C" w:rsidRDefault="004E0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6D0" w14:textId="77777777" w:rsidR="00CA67F2" w:rsidRDefault="00CA67F2" w:rsidP="00117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50D7" w14:textId="77777777" w:rsidR="00956BF9" w:rsidRDefault="00956BF9" w:rsidP="00AF09D6">
      <w:r>
        <w:separator/>
      </w:r>
    </w:p>
  </w:footnote>
  <w:footnote w:type="continuationSeparator" w:id="0">
    <w:p w14:paraId="7ADBDFA9" w14:textId="77777777" w:rsidR="00956BF9" w:rsidRDefault="00956BF9" w:rsidP="005A4E4D">
      <w:r>
        <w:continuationSeparator/>
      </w:r>
    </w:p>
  </w:footnote>
  <w:footnote w:type="continuationNotice" w:id="1">
    <w:p w14:paraId="53B83C8D" w14:textId="77777777" w:rsidR="00956BF9" w:rsidRDefault="00956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51B1" w14:textId="78CE4B82" w:rsidR="004F7960" w:rsidRDefault="004F7960" w:rsidP="0011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94D" w14:textId="6DDF39F5" w:rsidR="004F7960" w:rsidRDefault="004F7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6C8" w14:textId="0470DCAB" w:rsidR="004F7960" w:rsidRDefault="004F7960" w:rsidP="00117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0AB"/>
    <w:multiLevelType w:val="hybridMultilevel"/>
    <w:tmpl w:val="6BF076D4"/>
    <w:lvl w:ilvl="0" w:tplc="3F60AEF0">
      <w:numFmt w:val="bullet"/>
      <w:pStyle w:val="HWGBullets"/>
      <w:lvlText w:val="–"/>
      <w:lvlJc w:val="left"/>
      <w:pPr>
        <w:ind w:left="720" w:hanging="360"/>
      </w:pPr>
      <w:rPr>
        <w:rFonts w:ascii="Fira Sans" w:eastAsia="Times New Roman" w:hAnsi="Fira Sans"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87640F"/>
    <w:multiLevelType w:val="hybridMultilevel"/>
    <w:tmpl w:val="B18243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6936712"/>
    <w:multiLevelType w:val="hybridMultilevel"/>
    <w:tmpl w:val="CFA447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7213EAA"/>
    <w:multiLevelType w:val="hybridMultilevel"/>
    <w:tmpl w:val="A5903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DE6F45"/>
    <w:multiLevelType w:val="hybridMultilevel"/>
    <w:tmpl w:val="DC8A35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5D826C4"/>
    <w:multiLevelType w:val="hybridMultilevel"/>
    <w:tmpl w:val="C15A4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1E719B"/>
    <w:multiLevelType w:val="hybridMultilevel"/>
    <w:tmpl w:val="46988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0E2794"/>
    <w:multiLevelType w:val="hybridMultilevel"/>
    <w:tmpl w:val="0784C9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506B1B"/>
    <w:multiLevelType w:val="hybridMultilevel"/>
    <w:tmpl w:val="66D8D68E"/>
    <w:lvl w:ilvl="0" w:tplc="F4700A54">
      <w:numFmt w:val="bullet"/>
      <w:lvlText w:val="–"/>
      <w:lvlJc w:val="left"/>
      <w:pPr>
        <w:ind w:left="720" w:hanging="360"/>
      </w:pPr>
      <w:rPr>
        <w:rFonts w:ascii="Fira Sans" w:eastAsia="Times New Roman" w:hAnsi="Fira Sans"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741470"/>
    <w:multiLevelType w:val="hybridMultilevel"/>
    <w:tmpl w:val="A3321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4A355A"/>
    <w:multiLevelType w:val="hybridMultilevel"/>
    <w:tmpl w:val="F58E0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5720F1"/>
    <w:multiLevelType w:val="hybridMultilevel"/>
    <w:tmpl w:val="D3C4C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7C7F9C"/>
    <w:multiLevelType w:val="hybridMultilevel"/>
    <w:tmpl w:val="8110BF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953054D"/>
    <w:multiLevelType w:val="hybridMultilevel"/>
    <w:tmpl w:val="E8CEED74"/>
    <w:lvl w:ilvl="0" w:tplc="B9A2F0EA">
      <w:numFmt w:val="bullet"/>
      <w:lvlText w:val="-"/>
      <w:lvlJc w:val="left"/>
      <w:pPr>
        <w:ind w:left="720" w:hanging="360"/>
      </w:pPr>
      <w:rPr>
        <w:rFonts w:ascii="Fira Sans" w:eastAsia="Calibri" w:hAnsi="Fira Sans"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9C0B5C"/>
    <w:multiLevelType w:val="hybridMultilevel"/>
    <w:tmpl w:val="FF086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3E627B"/>
    <w:multiLevelType w:val="multilevel"/>
    <w:tmpl w:val="BCD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9D0500"/>
    <w:multiLevelType w:val="hybridMultilevel"/>
    <w:tmpl w:val="049A0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F994170"/>
    <w:multiLevelType w:val="hybridMultilevel"/>
    <w:tmpl w:val="FB989F3C"/>
    <w:lvl w:ilvl="0" w:tplc="EC8C7C9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B73CD8"/>
    <w:multiLevelType w:val="hybridMultilevel"/>
    <w:tmpl w:val="970AF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D10369"/>
    <w:multiLevelType w:val="hybridMultilevel"/>
    <w:tmpl w:val="26AA8982"/>
    <w:lvl w:ilvl="0" w:tplc="F4700A54">
      <w:numFmt w:val="bullet"/>
      <w:lvlText w:val="–"/>
      <w:lvlJc w:val="left"/>
      <w:pPr>
        <w:ind w:left="720" w:hanging="360"/>
      </w:pPr>
      <w:rPr>
        <w:rFonts w:ascii="Fira Sans" w:eastAsia="Times New Roman" w:hAnsi="Fira Sans"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A0A617B"/>
    <w:multiLevelType w:val="hybridMultilevel"/>
    <w:tmpl w:val="40D0D3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D5D653D"/>
    <w:multiLevelType w:val="hybridMultilevel"/>
    <w:tmpl w:val="31609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EAA3669"/>
    <w:multiLevelType w:val="hybridMultilevel"/>
    <w:tmpl w:val="20245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0874DE8"/>
    <w:multiLevelType w:val="hybridMultilevel"/>
    <w:tmpl w:val="2124E9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0A42615"/>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2365932"/>
    <w:multiLevelType w:val="hybridMultilevel"/>
    <w:tmpl w:val="3BD4A1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3A37A1B"/>
    <w:multiLevelType w:val="hybridMultilevel"/>
    <w:tmpl w:val="617AD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194648"/>
    <w:multiLevelType w:val="hybridMultilevel"/>
    <w:tmpl w:val="1A8A6F7E"/>
    <w:lvl w:ilvl="0" w:tplc="F4700A54">
      <w:numFmt w:val="bullet"/>
      <w:lvlText w:val="–"/>
      <w:lvlJc w:val="left"/>
      <w:pPr>
        <w:ind w:left="720" w:hanging="360"/>
      </w:pPr>
      <w:rPr>
        <w:rFonts w:ascii="Fira Sans" w:eastAsia="Times New Roman" w:hAnsi="Fira Sans"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742752B"/>
    <w:multiLevelType w:val="hybridMultilevel"/>
    <w:tmpl w:val="6F50CF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A3639BB"/>
    <w:multiLevelType w:val="hybridMultilevel"/>
    <w:tmpl w:val="8594EFFC"/>
    <w:lvl w:ilvl="0" w:tplc="09729F3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0067D6"/>
    <w:multiLevelType w:val="hybridMultilevel"/>
    <w:tmpl w:val="17A2FF08"/>
    <w:lvl w:ilvl="0" w:tplc="A03C8B80">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0686B83"/>
    <w:multiLevelType w:val="hybridMultilevel"/>
    <w:tmpl w:val="EC16B2A0"/>
    <w:lvl w:ilvl="0" w:tplc="0E94C78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1311914"/>
    <w:multiLevelType w:val="hybridMultilevel"/>
    <w:tmpl w:val="73F894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1E4677B"/>
    <w:multiLevelType w:val="hybridMultilevel"/>
    <w:tmpl w:val="5BFADC76"/>
    <w:lvl w:ilvl="0" w:tplc="2D22CF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845768"/>
    <w:multiLevelType w:val="hybridMultilevel"/>
    <w:tmpl w:val="0D54D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5B836B8"/>
    <w:multiLevelType w:val="hybridMultilevel"/>
    <w:tmpl w:val="E7F4147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15:restartNumberingAfterBreak="0">
    <w:nsid w:val="56967C87"/>
    <w:multiLevelType w:val="hybridMultilevel"/>
    <w:tmpl w:val="38880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6BF29BE"/>
    <w:multiLevelType w:val="hybridMultilevel"/>
    <w:tmpl w:val="2CF05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7842B9F"/>
    <w:multiLevelType w:val="hybridMultilevel"/>
    <w:tmpl w:val="5CEC23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58D64603"/>
    <w:multiLevelType w:val="hybridMultilevel"/>
    <w:tmpl w:val="38E4F5EE"/>
    <w:lvl w:ilvl="0" w:tplc="ECFC0544">
      <w:start w:val="2"/>
      <w:numFmt w:val="bullet"/>
      <w:lvlText w:val="-"/>
      <w:lvlJc w:val="left"/>
      <w:pPr>
        <w:ind w:left="720" w:hanging="360"/>
      </w:pPr>
      <w:rPr>
        <w:rFonts w:ascii="Arial" w:eastAsia="Arial" w:hAnsi="Aria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47E0AD7"/>
    <w:multiLevelType w:val="hybridMultilevel"/>
    <w:tmpl w:val="F3B87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48B684C"/>
    <w:multiLevelType w:val="hybridMultilevel"/>
    <w:tmpl w:val="F2007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55F4A18"/>
    <w:multiLevelType w:val="hybridMultilevel"/>
    <w:tmpl w:val="8A66C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66866A4F"/>
    <w:multiLevelType w:val="hybridMultilevel"/>
    <w:tmpl w:val="3DC8B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81B109C"/>
    <w:multiLevelType w:val="hybridMultilevel"/>
    <w:tmpl w:val="B854FC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683F7AE4"/>
    <w:multiLevelType w:val="hybridMultilevel"/>
    <w:tmpl w:val="A81842A4"/>
    <w:lvl w:ilvl="0" w:tplc="F4700A54">
      <w:numFmt w:val="bullet"/>
      <w:lvlText w:val="–"/>
      <w:lvlJc w:val="left"/>
      <w:pPr>
        <w:ind w:left="720" w:hanging="360"/>
      </w:pPr>
      <w:rPr>
        <w:rFonts w:ascii="Fira Sans" w:eastAsia="Times New Roman" w:hAnsi="Fira Sans"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EC13D3C"/>
    <w:multiLevelType w:val="hybridMultilevel"/>
    <w:tmpl w:val="AF9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71F757A5"/>
    <w:multiLevelType w:val="hybridMultilevel"/>
    <w:tmpl w:val="243C7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5150173"/>
    <w:multiLevelType w:val="hybridMultilevel"/>
    <w:tmpl w:val="74FC8C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763F2E42"/>
    <w:multiLevelType w:val="hybridMultilevel"/>
    <w:tmpl w:val="A8A08894"/>
    <w:lvl w:ilvl="0" w:tplc="F4700A54">
      <w:numFmt w:val="bullet"/>
      <w:lvlText w:val="–"/>
      <w:lvlJc w:val="left"/>
      <w:pPr>
        <w:ind w:left="720" w:hanging="360"/>
      </w:pPr>
      <w:rPr>
        <w:rFonts w:ascii="Fira Sans" w:eastAsia="Times New Roman" w:hAnsi="Fira Sans"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AFF53AF"/>
    <w:multiLevelType w:val="hybridMultilevel"/>
    <w:tmpl w:val="0B40EC1C"/>
    <w:lvl w:ilvl="0" w:tplc="6442AE74">
      <w:numFmt w:val="bullet"/>
      <w:lvlText w:val="-"/>
      <w:lvlJc w:val="left"/>
      <w:pPr>
        <w:ind w:left="720" w:hanging="360"/>
      </w:pPr>
      <w:rPr>
        <w:rFonts w:ascii="Fira Sans" w:eastAsia="Calibri" w:hAnsi="Fira Sans"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F71667D"/>
    <w:multiLevelType w:val="hybridMultilevel"/>
    <w:tmpl w:val="502C2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47086968">
    <w:abstractNumId w:val="19"/>
  </w:num>
  <w:num w:numId="2" w16cid:durableId="1830830639">
    <w:abstractNumId w:val="12"/>
  </w:num>
  <w:num w:numId="3" w16cid:durableId="1875192889">
    <w:abstractNumId w:val="25"/>
  </w:num>
  <w:num w:numId="4" w16cid:durableId="556476721">
    <w:abstractNumId w:val="47"/>
  </w:num>
  <w:num w:numId="5" w16cid:durableId="833447397">
    <w:abstractNumId w:val="24"/>
  </w:num>
  <w:num w:numId="6" w16cid:durableId="169492985">
    <w:abstractNumId w:val="27"/>
  </w:num>
  <w:num w:numId="7" w16cid:durableId="2055418955">
    <w:abstractNumId w:val="34"/>
  </w:num>
  <w:num w:numId="8" w16cid:durableId="1381394813">
    <w:abstractNumId w:val="45"/>
  </w:num>
  <w:num w:numId="9" w16cid:durableId="1334067021">
    <w:abstractNumId w:val="43"/>
  </w:num>
  <w:num w:numId="10" w16cid:durableId="1385986050">
    <w:abstractNumId w:val="49"/>
  </w:num>
  <w:num w:numId="11" w16cid:durableId="786123409">
    <w:abstractNumId w:val="21"/>
  </w:num>
  <w:num w:numId="12" w16cid:durableId="160512619">
    <w:abstractNumId w:val="29"/>
  </w:num>
  <w:num w:numId="13" w16cid:durableId="1589192234">
    <w:abstractNumId w:val="26"/>
  </w:num>
  <w:num w:numId="14" w16cid:durableId="891693394">
    <w:abstractNumId w:val="17"/>
  </w:num>
  <w:num w:numId="15" w16cid:durableId="979191154">
    <w:abstractNumId w:val="31"/>
  </w:num>
  <w:num w:numId="16" w16cid:durableId="1473596550">
    <w:abstractNumId w:val="4"/>
  </w:num>
  <w:num w:numId="17" w16cid:durableId="1705016207">
    <w:abstractNumId w:val="2"/>
  </w:num>
  <w:num w:numId="18" w16cid:durableId="1400592218">
    <w:abstractNumId w:val="31"/>
  </w:num>
  <w:num w:numId="19" w16cid:durableId="1277328436">
    <w:abstractNumId w:val="7"/>
  </w:num>
  <w:num w:numId="20" w16cid:durableId="905795433">
    <w:abstractNumId w:val="22"/>
  </w:num>
  <w:num w:numId="21" w16cid:durableId="1317143902">
    <w:abstractNumId w:val="5"/>
  </w:num>
  <w:num w:numId="22" w16cid:durableId="581330358">
    <w:abstractNumId w:val="23"/>
  </w:num>
  <w:num w:numId="23" w16cid:durableId="1202598703">
    <w:abstractNumId w:val="52"/>
  </w:num>
  <w:num w:numId="24" w16cid:durableId="1335645846">
    <w:abstractNumId w:val="6"/>
  </w:num>
  <w:num w:numId="25" w16cid:durableId="1406880981">
    <w:abstractNumId w:val="44"/>
  </w:num>
  <w:num w:numId="26" w16cid:durableId="785544049">
    <w:abstractNumId w:val="42"/>
  </w:num>
  <w:num w:numId="27" w16cid:durableId="1493519929">
    <w:abstractNumId w:val="15"/>
  </w:num>
  <w:num w:numId="28" w16cid:durableId="508985006">
    <w:abstractNumId w:val="36"/>
  </w:num>
  <w:num w:numId="29" w16cid:durableId="628823790">
    <w:abstractNumId w:val="11"/>
  </w:num>
  <w:num w:numId="30" w16cid:durableId="1148476809">
    <w:abstractNumId w:val="1"/>
  </w:num>
  <w:num w:numId="31" w16cid:durableId="1102727072">
    <w:abstractNumId w:val="18"/>
  </w:num>
  <w:num w:numId="32" w16cid:durableId="1236471459">
    <w:abstractNumId w:val="30"/>
  </w:num>
  <w:num w:numId="33" w16cid:durableId="1199002155">
    <w:abstractNumId w:val="10"/>
  </w:num>
  <w:num w:numId="34" w16cid:durableId="1120608501">
    <w:abstractNumId w:val="32"/>
  </w:num>
  <w:num w:numId="35" w16cid:durableId="1523400500">
    <w:abstractNumId w:val="48"/>
  </w:num>
  <w:num w:numId="36" w16cid:durableId="1662153448">
    <w:abstractNumId w:val="38"/>
  </w:num>
  <w:num w:numId="37" w16cid:durableId="176622387">
    <w:abstractNumId w:val="35"/>
  </w:num>
  <w:num w:numId="38" w16cid:durableId="204408856">
    <w:abstractNumId w:val="14"/>
  </w:num>
  <w:num w:numId="39" w16cid:durableId="1027683662">
    <w:abstractNumId w:val="9"/>
  </w:num>
  <w:num w:numId="40" w16cid:durableId="519321336">
    <w:abstractNumId w:val="3"/>
  </w:num>
  <w:num w:numId="41" w16cid:durableId="1738629773">
    <w:abstractNumId w:val="16"/>
  </w:num>
  <w:num w:numId="42" w16cid:durableId="454100685">
    <w:abstractNumId w:val="41"/>
  </w:num>
  <w:num w:numId="43" w16cid:durableId="297759051">
    <w:abstractNumId w:val="39"/>
  </w:num>
  <w:num w:numId="44" w16cid:durableId="1466119206">
    <w:abstractNumId w:val="37"/>
  </w:num>
  <w:num w:numId="45" w16cid:durableId="629555032">
    <w:abstractNumId w:val="40"/>
  </w:num>
  <w:num w:numId="46" w16cid:durableId="1643651097">
    <w:abstractNumId w:val="8"/>
  </w:num>
  <w:num w:numId="47" w16cid:durableId="558327916">
    <w:abstractNumId w:val="50"/>
  </w:num>
  <w:num w:numId="48" w16cid:durableId="1654529099">
    <w:abstractNumId w:val="46"/>
  </w:num>
  <w:num w:numId="49" w16cid:durableId="1350372034">
    <w:abstractNumId w:val="20"/>
  </w:num>
  <w:num w:numId="50" w16cid:durableId="1206991021">
    <w:abstractNumId w:val="28"/>
  </w:num>
  <w:num w:numId="51" w16cid:durableId="2093354372">
    <w:abstractNumId w:val="0"/>
  </w:num>
  <w:num w:numId="52" w16cid:durableId="1404329704">
    <w:abstractNumId w:val="33"/>
  </w:num>
  <w:num w:numId="53" w16cid:durableId="2010021489">
    <w:abstractNumId w:val="51"/>
  </w:num>
  <w:num w:numId="54" w16cid:durableId="30783237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15"/>
    <w:rsid w:val="00000312"/>
    <w:rsid w:val="00001C5A"/>
    <w:rsid w:val="00001F72"/>
    <w:rsid w:val="00002049"/>
    <w:rsid w:val="000020F5"/>
    <w:rsid w:val="00002337"/>
    <w:rsid w:val="00002985"/>
    <w:rsid w:val="00003AD3"/>
    <w:rsid w:val="000043DB"/>
    <w:rsid w:val="00005BB8"/>
    <w:rsid w:val="00005FF3"/>
    <w:rsid w:val="00006665"/>
    <w:rsid w:val="00011840"/>
    <w:rsid w:val="00011C4D"/>
    <w:rsid w:val="0001369A"/>
    <w:rsid w:val="00013ADA"/>
    <w:rsid w:val="000153FA"/>
    <w:rsid w:val="00015BD0"/>
    <w:rsid w:val="00016331"/>
    <w:rsid w:val="00020FE6"/>
    <w:rsid w:val="00021B1E"/>
    <w:rsid w:val="00021F38"/>
    <w:rsid w:val="000221BB"/>
    <w:rsid w:val="0002237B"/>
    <w:rsid w:val="00022A58"/>
    <w:rsid w:val="00023D30"/>
    <w:rsid w:val="00023DED"/>
    <w:rsid w:val="00025F72"/>
    <w:rsid w:val="00026F11"/>
    <w:rsid w:val="00027FB2"/>
    <w:rsid w:val="00030B3D"/>
    <w:rsid w:val="00032FAA"/>
    <w:rsid w:val="00034BA8"/>
    <w:rsid w:val="00034D35"/>
    <w:rsid w:val="000351F1"/>
    <w:rsid w:val="0003640A"/>
    <w:rsid w:val="00036552"/>
    <w:rsid w:val="0003669E"/>
    <w:rsid w:val="00036A96"/>
    <w:rsid w:val="00036B2D"/>
    <w:rsid w:val="0003710F"/>
    <w:rsid w:val="0003795E"/>
    <w:rsid w:val="00041358"/>
    <w:rsid w:val="00043324"/>
    <w:rsid w:val="0004487E"/>
    <w:rsid w:val="00045A2E"/>
    <w:rsid w:val="00045D6A"/>
    <w:rsid w:val="000462A2"/>
    <w:rsid w:val="0005019A"/>
    <w:rsid w:val="00050697"/>
    <w:rsid w:val="000511D6"/>
    <w:rsid w:val="000532B8"/>
    <w:rsid w:val="00053597"/>
    <w:rsid w:val="00053908"/>
    <w:rsid w:val="000552AC"/>
    <w:rsid w:val="00056574"/>
    <w:rsid w:val="00057687"/>
    <w:rsid w:val="00057D24"/>
    <w:rsid w:val="000601A0"/>
    <w:rsid w:val="00061D64"/>
    <w:rsid w:val="00064098"/>
    <w:rsid w:val="00065CF0"/>
    <w:rsid w:val="00066BA7"/>
    <w:rsid w:val="00066C1F"/>
    <w:rsid w:val="000675CB"/>
    <w:rsid w:val="00067EB1"/>
    <w:rsid w:val="00070610"/>
    <w:rsid w:val="00072AFD"/>
    <w:rsid w:val="00073033"/>
    <w:rsid w:val="0007459D"/>
    <w:rsid w:val="00074AF9"/>
    <w:rsid w:val="00077A85"/>
    <w:rsid w:val="000807F2"/>
    <w:rsid w:val="00080994"/>
    <w:rsid w:val="00080E76"/>
    <w:rsid w:val="00081739"/>
    <w:rsid w:val="00081807"/>
    <w:rsid w:val="000825D0"/>
    <w:rsid w:val="00084603"/>
    <w:rsid w:val="00084C18"/>
    <w:rsid w:val="00084E66"/>
    <w:rsid w:val="00084FD3"/>
    <w:rsid w:val="00085F22"/>
    <w:rsid w:val="00087161"/>
    <w:rsid w:val="0008745C"/>
    <w:rsid w:val="00087594"/>
    <w:rsid w:val="0008772B"/>
    <w:rsid w:val="00087F07"/>
    <w:rsid w:val="00091295"/>
    <w:rsid w:val="000936E1"/>
    <w:rsid w:val="0009454E"/>
    <w:rsid w:val="0009709A"/>
    <w:rsid w:val="000A009F"/>
    <w:rsid w:val="000A13F8"/>
    <w:rsid w:val="000A1E34"/>
    <w:rsid w:val="000A230E"/>
    <w:rsid w:val="000A2F23"/>
    <w:rsid w:val="000A3D99"/>
    <w:rsid w:val="000A3FC6"/>
    <w:rsid w:val="000A4751"/>
    <w:rsid w:val="000A4C70"/>
    <w:rsid w:val="000A5574"/>
    <w:rsid w:val="000A5EB6"/>
    <w:rsid w:val="000A69AE"/>
    <w:rsid w:val="000B085E"/>
    <w:rsid w:val="000B0941"/>
    <w:rsid w:val="000B0B2B"/>
    <w:rsid w:val="000B151D"/>
    <w:rsid w:val="000B196E"/>
    <w:rsid w:val="000B2C2D"/>
    <w:rsid w:val="000B3517"/>
    <w:rsid w:val="000B3C93"/>
    <w:rsid w:val="000B4ABC"/>
    <w:rsid w:val="000B693B"/>
    <w:rsid w:val="000B7135"/>
    <w:rsid w:val="000B72FD"/>
    <w:rsid w:val="000C2CCA"/>
    <w:rsid w:val="000C2EBF"/>
    <w:rsid w:val="000C379A"/>
    <w:rsid w:val="000C37B8"/>
    <w:rsid w:val="000C4BE9"/>
    <w:rsid w:val="000C523A"/>
    <w:rsid w:val="000C554D"/>
    <w:rsid w:val="000C6355"/>
    <w:rsid w:val="000C6B2C"/>
    <w:rsid w:val="000D1260"/>
    <w:rsid w:val="000D1285"/>
    <w:rsid w:val="000D358E"/>
    <w:rsid w:val="000D3A97"/>
    <w:rsid w:val="000D4BF6"/>
    <w:rsid w:val="000D50C2"/>
    <w:rsid w:val="000D54C0"/>
    <w:rsid w:val="000D618B"/>
    <w:rsid w:val="000E01E6"/>
    <w:rsid w:val="000E0460"/>
    <w:rsid w:val="000E0AC4"/>
    <w:rsid w:val="000E21E2"/>
    <w:rsid w:val="000E2B10"/>
    <w:rsid w:val="000E2EDB"/>
    <w:rsid w:val="000E3039"/>
    <w:rsid w:val="000E4BF6"/>
    <w:rsid w:val="000E4F44"/>
    <w:rsid w:val="000E5368"/>
    <w:rsid w:val="000E5AC2"/>
    <w:rsid w:val="000E723C"/>
    <w:rsid w:val="000E7C81"/>
    <w:rsid w:val="000E7DE3"/>
    <w:rsid w:val="000F0F3C"/>
    <w:rsid w:val="000F173C"/>
    <w:rsid w:val="000F1DE1"/>
    <w:rsid w:val="000F217D"/>
    <w:rsid w:val="000F25B0"/>
    <w:rsid w:val="000F3828"/>
    <w:rsid w:val="000F3F8F"/>
    <w:rsid w:val="000F5040"/>
    <w:rsid w:val="000F5A11"/>
    <w:rsid w:val="000F6EE2"/>
    <w:rsid w:val="000F76E7"/>
    <w:rsid w:val="000F77AF"/>
    <w:rsid w:val="00100B65"/>
    <w:rsid w:val="00101A4B"/>
    <w:rsid w:val="00102B30"/>
    <w:rsid w:val="001033A5"/>
    <w:rsid w:val="00103657"/>
    <w:rsid w:val="00106370"/>
    <w:rsid w:val="00106709"/>
    <w:rsid w:val="00110AA9"/>
    <w:rsid w:val="00115095"/>
    <w:rsid w:val="001168D2"/>
    <w:rsid w:val="001173A9"/>
    <w:rsid w:val="0011778F"/>
    <w:rsid w:val="00117F6A"/>
    <w:rsid w:val="00120B40"/>
    <w:rsid w:val="001213C1"/>
    <w:rsid w:val="00121B8F"/>
    <w:rsid w:val="00122445"/>
    <w:rsid w:val="001229E5"/>
    <w:rsid w:val="001233CB"/>
    <w:rsid w:val="001233EB"/>
    <w:rsid w:val="00124C5B"/>
    <w:rsid w:val="00125F40"/>
    <w:rsid w:val="00126CD8"/>
    <w:rsid w:val="0012724C"/>
    <w:rsid w:val="001272CA"/>
    <w:rsid w:val="0012742D"/>
    <w:rsid w:val="00127FBF"/>
    <w:rsid w:val="00130AA0"/>
    <w:rsid w:val="00131A07"/>
    <w:rsid w:val="00133411"/>
    <w:rsid w:val="001340FC"/>
    <w:rsid w:val="00134253"/>
    <w:rsid w:val="00134755"/>
    <w:rsid w:val="00134BBB"/>
    <w:rsid w:val="00135866"/>
    <w:rsid w:val="001367FB"/>
    <w:rsid w:val="00136BE6"/>
    <w:rsid w:val="00136F00"/>
    <w:rsid w:val="0014144F"/>
    <w:rsid w:val="00141F10"/>
    <w:rsid w:val="00144031"/>
    <w:rsid w:val="001449BB"/>
    <w:rsid w:val="00145990"/>
    <w:rsid w:val="00145CB4"/>
    <w:rsid w:val="00146601"/>
    <w:rsid w:val="00147271"/>
    <w:rsid w:val="00153277"/>
    <w:rsid w:val="00153665"/>
    <w:rsid w:val="00153695"/>
    <w:rsid w:val="00154103"/>
    <w:rsid w:val="0015533A"/>
    <w:rsid w:val="001553E6"/>
    <w:rsid w:val="00155B86"/>
    <w:rsid w:val="00156293"/>
    <w:rsid w:val="00156409"/>
    <w:rsid w:val="00156ABE"/>
    <w:rsid w:val="00156CDE"/>
    <w:rsid w:val="00157AD4"/>
    <w:rsid w:val="001604CF"/>
    <w:rsid w:val="00160760"/>
    <w:rsid w:val="0016193E"/>
    <w:rsid w:val="001636BD"/>
    <w:rsid w:val="00163919"/>
    <w:rsid w:val="0016417E"/>
    <w:rsid w:val="001641D0"/>
    <w:rsid w:val="00165030"/>
    <w:rsid w:val="00170111"/>
    <w:rsid w:val="00170973"/>
    <w:rsid w:val="00171E83"/>
    <w:rsid w:val="001725DB"/>
    <w:rsid w:val="00172942"/>
    <w:rsid w:val="001736CB"/>
    <w:rsid w:val="00174012"/>
    <w:rsid w:val="00175201"/>
    <w:rsid w:val="0017680F"/>
    <w:rsid w:val="001804B2"/>
    <w:rsid w:val="001815B1"/>
    <w:rsid w:val="00181ABF"/>
    <w:rsid w:val="00181F24"/>
    <w:rsid w:val="0018242A"/>
    <w:rsid w:val="001828E9"/>
    <w:rsid w:val="00182CBD"/>
    <w:rsid w:val="00182FC0"/>
    <w:rsid w:val="001834D3"/>
    <w:rsid w:val="0018460F"/>
    <w:rsid w:val="001865DC"/>
    <w:rsid w:val="001877BE"/>
    <w:rsid w:val="00190377"/>
    <w:rsid w:val="00190D84"/>
    <w:rsid w:val="00190DB9"/>
    <w:rsid w:val="001912C3"/>
    <w:rsid w:val="00191512"/>
    <w:rsid w:val="0019281C"/>
    <w:rsid w:val="00192CD7"/>
    <w:rsid w:val="00193A23"/>
    <w:rsid w:val="00193D56"/>
    <w:rsid w:val="001942BF"/>
    <w:rsid w:val="00194746"/>
    <w:rsid w:val="00194D0D"/>
    <w:rsid w:val="00194D60"/>
    <w:rsid w:val="00195D17"/>
    <w:rsid w:val="00197337"/>
    <w:rsid w:val="001A0C92"/>
    <w:rsid w:val="001A234E"/>
    <w:rsid w:val="001A24A0"/>
    <w:rsid w:val="001A2D56"/>
    <w:rsid w:val="001A33F4"/>
    <w:rsid w:val="001A4C9A"/>
    <w:rsid w:val="001A4E49"/>
    <w:rsid w:val="001A4FC3"/>
    <w:rsid w:val="001A4FE8"/>
    <w:rsid w:val="001A5487"/>
    <w:rsid w:val="001A6035"/>
    <w:rsid w:val="001A614A"/>
    <w:rsid w:val="001A657F"/>
    <w:rsid w:val="001A7C6F"/>
    <w:rsid w:val="001A7D1C"/>
    <w:rsid w:val="001B007D"/>
    <w:rsid w:val="001B0674"/>
    <w:rsid w:val="001B0A0A"/>
    <w:rsid w:val="001B1F89"/>
    <w:rsid w:val="001B27B6"/>
    <w:rsid w:val="001B2D67"/>
    <w:rsid w:val="001B2D86"/>
    <w:rsid w:val="001B3B49"/>
    <w:rsid w:val="001B50BD"/>
    <w:rsid w:val="001B54CD"/>
    <w:rsid w:val="001B6761"/>
    <w:rsid w:val="001B6849"/>
    <w:rsid w:val="001B7909"/>
    <w:rsid w:val="001C0A25"/>
    <w:rsid w:val="001C27C0"/>
    <w:rsid w:val="001C33FA"/>
    <w:rsid w:val="001C4EF0"/>
    <w:rsid w:val="001C5113"/>
    <w:rsid w:val="001C6D5E"/>
    <w:rsid w:val="001C775B"/>
    <w:rsid w:val="001C7BFE"/>
    <w:rsid w:val="001D0062"/>
    <w:rsid w:val="001D0672"/>
    <w:rsid w:val="001D10AA"/>
    <w:rsid w:val="001D16AA"/>
    <w:rsid w:val="001D341C"/>
    <w:rsid w:val="001D381C"/>
    <w:rsid w:val="001D38C7"/>
    <w:rsid w:val="001D390E"/>
    <w:rsid w:val="001D44AC"/>
    <w:rsid w:val="001D52A9"/>
    <w:rsid w:val="001D6310"/>
    <w:rsid w:val="001D6742"/>
    <w:rsid w:val="001D6A06"/>
    <w:rsid w:val="001D7199"/>
    <w:rsid w:val="001E10C4"/>
    <w:rsid w:val="001E1259"/>
    <w:rsid w:val="001E207B"/>
    <w:rsid w:val="001E21BE"/>
    <w:rsid w:val="001E2DCC"/>
    <w:rsid w:val="001E3B14"/>
    <w:rsid w:val="001E406E"/>
    <w:rsid w:val="001E409C"/>
    <w:rsid w:val="001E41F7"/>
    <w:rsid w:val="001E46F8"/>
    <w:rsid w:val="001E70D5"/>
    <w:rsid w:val="001E7A0C"/>
    <w:rsid w:val="001F200E"/>
    <w:rsid w:val="001F25AD"/>
    <w:rsid w:val="001F292F"/>
    <w:rsid w:val="001F50A9"/>
    <w:rsid w:val="002000F5"/>
    <w:rsid w:val="00200814"/>
    <w:rsid w:val="00201599"/>
    <w:rsid w:val="00202469"/>
    <w:rsid w:val="00202F79"/>
    <w:rsid w:val="00202FDC"/>
    <w:rsid w:val="002030E9"/>
    <w:rsid w:val="00203DED"/>
    <w:rsid w:val="002074F4"/>
    <w:rsid w:val="00210A8E"/>
    <w:rsid w:val="0021267E"/>
    <w:rsid w:val="00212A33"/>
    <w:rsid w:val="00214ABA"/>
    <w:rsid w:val="00214B10"/>
    <w:rsid w:val="002165F5"/>
    <w:rsid w:val="00221ABF"/>
    <w:rsid w:val="00224101"/>
    <w:rsid w:val="00224D4D"/>
    <w:rsid w:val="00224D70"/>
    <w:rsid w:val="00225B02"/>
    <w:rsid w:val="0022619E"/>
    <w:rsid w:val="00226FC2"/>
    <w:rsid w:val="00227567"/>
    <w:rsid w:val="0023057F"/>
    <w:rsid w:val="00230BDE"/>
    <w:rsid w:val="00231C91"/>
    <w:rsid w:val="00231D54"/>
    <w:rsid w:val="00231FFF"/>
    <w:rsid w:val="00233D71"/>
    <w:rsid w:val="0023454A"/>
    <w:rsid w:val="002345F1"/>
    <w:rsid w:val="00234952"/>
    <w:rsid w:val="00235892"/>
    <w:rsid w:val="00235E00"/>
    <w:rsid w:val="00240362"/>
    <w:rsid w:val="002409BB"/>
    <w:rsid w:val="0024116E"/>
    <w:rsid w:val="002416F3"/>
    <w:rsid w:val="002417C6"/>
    <w:rsid w:val="0024237A"/>
    <w:rsid w:val="00243C6E"/>
    <w:rsid w:val="00243EB4"/>
    <w:rsid w:val="00243F14"/>
    <w:rsid w:val="00244C4D"/>
    <w:rsid w:val="00245E7A"/>
    <w:rsid w:val="00246A53"/>
    <w:rsid w:val="002471E4"/>
    <w:rsid w:val="00247459"/>
    <w:rsid w:val="002474EF"/>
    <w:rsid w:val="00247A5E"/>
    <w:rsid w:val="00247A6A"/>
    <w:rsid w:val="0025056D"/>
    <w:rsid w:val="0025103F"/>
    <w:rsid w:val="00251546"/>
    <w:rsid w:val="00251BCB"/>
    <w:rsid w:val="00252429"/>
    <w:rsid w:val="00252752"/>
    <w:rsid w:val="002534DA"/>
    <w:rsid w:val="00255129"/>
    <w:rsid w:val="002553BA"/>
    <w:rsid w:val="002556D9"/>
    <w:rsid w:val="00255C81"/>
    <w:rsid w:val="00256921"/>
    <w:rsid w:val="00257BC1"/>
    <w:rsid w:val="002610F7"/>
    <w:rsid w:val="00262AE8"/>
    <w:rsid w:val="00264E24"/>
    <w:rsid w:val="002657AE"/>
    <w:rsid w:val="00265BAF"/>
    <w:rsid w:val="002666A7"/>
    <w:rsid w:val="00266FB9"/>
    <w:rsid w:val="002676D6"/>
    <w:rsid w:val="00270F13"/>
    <w:rsid w:val="00271914"/>
    <w:rsid w:val="00274093"/>
    <w:rsid w:val="0027447E"/>
    <w:rsid w:val="00274BFF"/>
    <w:rsid w:val="00276AC8"/>
    <w:rsid w:val="00276DE2"/>
    <w:rsid w:val="00277615"/>
    <w:rsid w:val="00277C51"/>
    <w:rsid w:val="00280A23"/>
    <w:rsid w:val="00280F95"/>
    <w:rsid w:val="002816DA"/>
    <w:rsid w:val="00281726"/>
    <w:rsid w:val="00281DC4"/>
    <w:rsid w:val="00281FFB"/>
    <w:rsid w:val="002824DB"/>
    <w:rsid w:val="00283DA9"/>
    <w:rsid w:val="00284819"/>
    <w:rsid w:val="00284BAA"/>
    <w:rsid w:val="00286B11"/>
    <w:rsid w:val="00286E5C"/>
    <w:rsid w:val="002906E3"/>
    <w:rsid w:val="00290ABE"/>
    <w:rsid w:val="0029237D"/>
    <w:rsid w:val="0029295D"/>
    <w:rsid w:val="00293E4A"/>
    <w:rsid w:val="0029404B"/>
    <w:rsid w:val="00295A92"/>
    <w:rsid w:val="002A0277"/>
    <w:rsid w:val="002A0F59"/>
    <w:rsid w:val="002A1886"/>
    <w:rsid w:val="002A1D05"/>
    <w:rsid w:val="002A25B7"/>
    <w:rsid w:val="002A2DF1"/>
    <w:rsid w:val="002A3A1E"/>
    <w:rsid w:val="002A4A51"/>
    <w:rsid w:val="002A572F"/>
    <w:rsid w:val="002A589A"/>
    <w:rsid w:val="002A6E70"/>
    <w:rsid w:val="002A7770"/>
    <w:rsid w:val="002B01FB"/>
    <w:rsid w:val="002B0410"/>
    <w:rsid w:val="002B0D64"/>
    <w:rsid w:val="002B2B7A"/>
    <w:rsid w:val="002B49E8"/>
    <w:rsid w:val="002B6EF9"/>
    <w:rsid w:val="002B7104"/>
    <w:rsid w:val="002B733A"/>
    <w:rsid w:val="002B73F8"/>
    <w:rsid w:val="002B750E"/>
    <w:rsid w:val="002C08B4"/>
    <w:rsid w:val="002C0FDA"/>
    <w:rsid w:val="002C1867"/>
    <w:rsid w:val="002C2DB3"/>
    <w:rsid w:val="002C2E04"/>
    <w:rsid w:val="002C390F"/>
    <w:rsid w:val="002C5E63"/>
    <w:rsid w:val="002C70E4"/>
    <w:rsid w:val="002C7A3C"/>
    <w:rsid w:val="002C7CF5"/>
    <w:rsid w:val="002D1924"/>
    <w:rsid w:val="002D2559"/>
    <w:rsid w:val="002D30B3"/>
    <w:rsid w:val="002D3C8D"/>
    <w:rsid w:val="002D448A"/>
    <w:rsid w:val="002D5396"/>
    <w:rsid w:val="002D5A53"/>
    <w:rsid w:val="002D7442"/>
    <w:rsid w:val="002D7452"/>
    <w:rsid w:val="002E1CBF"/>
    <w:rsid w:val="002E1D2C"/>
    <w:rsid w:val="002E24B0"/>
    <w:rsid w:val="002E2754"/>
    <w:rsid w:val="002E2C43"/>
    <w:rsid w:val="002E38E7"/>
    <w:rsid w:val="002E399E"/>
    <w:rsid w:val="002E40BD"/>
    <w:rsid w:val="002E4311"/>
    <w:rsid w:val="002E51EC"/>
    <w:rsid w:val="002E6721"/>
    <w:rsid w:val="002E6C1B"/>
    <w:rsid w:val="002E6CE3"/>
    <w:rsid w:val="002E74AA"/>
    <w:rsid w:val="002E7866"/>
    <w:rsid w:val="002E7E61"/>
    <w:rsid w:val="002E7F66"/>
    <w:rsid w:val="002F10E2"/>
    <w:rsid w:val="002F172C"/>
    <w:rsid w:val="002F23F7"/>
    <w:rsid w:val="002F2BDB"/>
    <w:rsid w:val="002F44FD"/>
    <w:rsid w:val="002F4D61"/>
    <w:rsid w:val="002F7D80"/>
    <w:rsid w:val="003017D0"/>
    <w:rsid w:val="00303787"/>
    <w:rsid w:val="00304CDA"/>
    <w:rsid w:val="00304DD0"/>
    <w:rsid w:val="00304E11"/>
    <w:rsid w:val="003058B1"/>
    <w:rsid w:val="003059D8"/>
    <w:rsid w:val="00305B38"/>
    <w:rsid w:val="00307197"/>
    <w:rsid w:val="0030775B"/>
    <w:rsid w:val="003100A8"/>
    <w:rsid w:val="003101BF"/>
    <w:rsid w:val="003103A6"/>
    <w:rsid w:val="003118A0"/>
    <w:rsid w:val="00312422"/>
    <w:rsid w:val="00313C36"/>
    <w:rsid w:val="00315AF2"/>
    <w:rsid w:val="00316E8C"/>
    <w:rsid w:val="003174DD"/>
    <w:rsid w:val="00317E65"/>
    <w:rsid w:val="00320120"/>
    <w:rsid w:val="00320454"/>
    <w:rsid w:val="00322708"/>
    <w:rsid w:val="00323B9B"/>
    <w:rsid w:val="00323EBA"/>
    <w:rsid w:val="00324B8B"/>
    <w:rsid w:val="00324E50"/>
    <w:rsid w:val="00324E5C"/>
    <w:rsid w:val="003251FC"/>
    <w:rsid w:val="0032536D"/>
    <w:rsid w:val="00325F29"/>
    <w:rsid w:val="00326065"/>
    <w:rsid w:val="00326082"/>
    <w:rsid w:val="00326A9B"/>
    <w:rsid w:val="00326F50"/>
    <w:rsid w:val="00327523"/>
    <w:rsid w:val="00327E63"/>
    <w:rsid w:val="00330D17"/>
    <w:rsid w:val="003315EE"/>
    <w:rsid w:val="00333D43"/>
    <w:rsid w:val="003340EF"/>
    <w:rsid w:val="003342C2"/>
    <w:rsid w:val="003349B5"/>
    <w:rsid w:val="003351E2"/>
    <w:rsid w:val="00335593"/>
    <w:rsid w:val="0033602C"/>
    <w:rsid w:val="00336C15"/>
    <w:rsid w:val="00337F40"/>
    <w:rsid w:val="003412DD"/>
    <w:rsid w:val="00343833"/>
    <w:rsid w:val="00344BA4"/>
    <w:rsid w:val="003452BC"/>
    <w:rsid w:val="003465B7"/>
    <w:rsid w:val="003465DB"/>
    <w:rsid w:val="00346AD8"/>
    <w:rsid w:val="0034743A"/>
    <w:rsid w:val="00347740"/>
    <w:rsid w:val="00347C51"/>
    <w:rsid w:val="00347C7D"/>
    <w:rsid w:val="00350105"/>
    <w:rsid w:val="00351003"/>
    <w:rsid w:val="00352E20"/>
    <w:rsid w:val="00352FB0"/>
    <w:rsid w:val="00353227"/>
    <w:rsid w:val="00353345"/>
    <w:rsid w:val="00353457"/>
    <w:rsid w:val="003536C5"/>
    <w:rsid w:val="00353A29"/>
    <w:rsid w:val="00354184"/>
    <w:rsid w:val="00354C19"/>
    <w:rsid w:val="003558C1"/>
    <w:rsid w:val="00355AA0"/>
    <w:rsid w:val="00356087"/>
    <w:rsid w:val="0035618D"/>
    <w:rsid w:val="003562E3"/>
    <w:rsid w:val="003563A0"/>
    <w:rsid w:val="003569E3"/>
    <w:rsid w:val="00357A98"/>
    <w:rsid w:val="00360B1C"/>
    <w:rsid w:val="00363643"/>
    <w:rsid w:val="00363BF2"/>
    <w:rsid w:val="003646A4"/>
    <w:rsid w:val="00364A4E"/>
    <w:rsid w:val="003662DA"/>
    <w:rsid w:val="00366B1E"/>
    <w:rsid w:val="003735EC"/>
    <w:rsid w:val="003739E0"/>
    <w:rsid w:val="00374140"/>
    <w:rsid w:val="003761EB"/>
    <w:rsid w:val="00376E39"/>
    <w:rsid w:val="00377258"/>
    <w:rsid w:val="003777F0"/>
    <w:rsid w:val="00381484"/>
    <w:rsid w:val="003814B1"/>
    <w:rsid w:val="00381F02"/>
    <w:rsid w:val="00385976"/>
    <w:rsid w:val="0038626B"/>
    <w:rsid w:val="003906D6"/>
    <w:rsid w:val="00391092"/>
    <w:rsid w:val="00391CCE"/>
    <w:rsid w:val="00392D1D"/>
    <w:rsid w:val="00392FEE"/>
    <w:rsid w:val="00393780"/>
    <w:rsid w:val="00394163"/>
    <w:rsid w:val="00395B5F"/>
    <w:rsid w:val="00395D02"/>
    <w:rsid w:val="00395EAC"/>
    <w:rsid w:val="003977AC"/>
    <w:rsid w:val="003A055B"/>
    <w:rsid w:val="003A169D"/>
    <w:rsid w:val="003A19E6"/>
    <w:rsid w:val="003A1AC2"/>
    <w:rsid w:val="003A29F3"/>
    <w:rsid w:val="003A4E54"/>
    <w:rsid w:val="003A5153"/>
    <w:rsid w:val="003A5E28"/>
    <w:rsid w:val="003A63A2"/>
    <w:rsid w:val="003A64C6"/>
    <w:rsid w:val="003A736B"/>
    <w:rsid w:val="003A79B3"/>
    <w:rsid w:val="003A7A1D"/>
    <w:rsid w:val="003B1155"/>
    <w:rsid w:val="003B1427"/>
    <w:rsid w:val="003B2754"/>
    <w:rsid w:val="003B3C2D"/>
    <w:rsid w:val="003B437C"/>
    <w:rsid w:val="003B471F"/>
    <w:rsid w:val="003B5239"/>
    <w:rsid w:val="003B5454"/>
    <w:rsid w:val="003B5722"/>
    <w:rsid w:val="003B5846"/>
    <w:rsid w:val="003B71E5"/>
    <w:rsid w:val="003C0969"/>
    <w:rsid w:val="003C0E20"/>
    <w:rsid w:val="003C10C8"/>
    <w:rsid w:val="003C1E37"/>
    <w:rsid w:val="003C2617"/>
    <w:rsid w:val="003C2E26"/>
    <w:rsid w:val="003C312C"/>
    <w:rsid w:val="003C4157"/>
    <w:rsid w:val="003C4565"/>
    <w:rsid w:val="003C4CD9"/>
    <w:rsid w:val="003C531B"/>
    <w:rsid w:val="003C586D"/>
    <w:rsid w:val="003C5F9F"/>
    <w:rsid w:val="003C62F8"/>
    <w:rsid w:val="003C6412"/>
    <w:rsid w:val="003C6629"/>
    <w:rsid w:val="003C728C"/>
    <w:rsid w:val="003C7F80"/>
    <w:rsid w:val="003C7F9B"/>
    <w:rsid w:val="003D0AF4"/>
    <w:rsid w:val="003D11AC"/>
    <w:rsid w:val="003D2586"/>
    <w:rsid w:val="003D29C4"/>
    <w:rsid w:val="003D34B7"/>
    <w:rsid w:val="003D40CD"/>
    <w:rsid w:val="003D4CFE"/>
    <w:rsid w:val="003D4F93"/>
    <w:rsid w:val="003D63D9"/>
    <w:rsid w:val="003D6570"/>
    <w:rsid w:val="003D7185"/>
    <w:rsid w:val="003E0E31"/>
    <w:rsid w:val="003E1616"/>
    <w:rsid w:val="003E1D0C"/>
    <w:rsid w:val="003E206A"/>
    <w:rsid w:val="003E28A3"/>
    <w:rsid w:val="003E2A56"/>
    <w:rsid w:val="003E3955"/>
    <w:rsid w:val="003E3D54"/>
    <w:rsid w:val="003E4826"/>
    <w:rsid w:val="003E568E"/>
    <w:rsid w:val="003E6477"/>
    <w:rsid w:val="003E73DC"/>
    <w:rsid w:val="003E767C"/>
    <w:rsid w:val="003E79E7"/>
    <w:rsid w:val="003E79F2"/>
    <w:rsid w:val="003E7AB7"/>
    <w:rsid w:val="003E7B5A"/>
    <w:rsid w:val="003F0110"/>
    <w:rsid w:val="003F0AD4"/>
    <w:rsid w:val="003F23A8"/>
    <w:rsid w:val="003F2D50"/>
    <w:rsid w:val="003F3317"/>
    <w:rsid w:val="003F3EBF"/>
    <w:rsid w:val="003F585B"/>
    <w:rsid w:val="003F6444"/>
    <w:rsid w:val="003F6695"/>
    <w:rsid w:val="003F6C1A"/>
    <w:rsid w:val="003F764F"/>
    <w:rsid w:val="003F77C5"/>
    <w:rsid w:val="0040000F"/>
    <w:rsid w:val="00400251"/>
    <w:rsid w:val="0040054C"/>
    <w:rsid w:val="00400582"/>
    <w:rsid w:val="0040061B"/>
    <w:rsid w:val="00400EFD"/>
    <w:rsid w:val="004019B0"/>
    <w:rsid w:val="004025C6"/>
    <w:rsid w:val="00403521"/>
    <w:rsid w:val="00404091"/>
    <w:rsid w:val="0040426B"/>
    <w:rsid w:val="00404311"/>
    <w:rsid w:val="00406CC9"/>
    <w:rsid w:val="00407082"/>
    <w:rsid w:val="0040742C"/>
    <w:rsid w:val="00407C14"/>
    <w:rsid w:val="00410199"/>
    <w:rsid w:val="0041163D"/>
    <w:rsid w:val="00411A0C"/>
    <w:rsid w:val="00411CA2"/>
    <w:rsid w:val="00411F99"/>
    <w:rsid w:val="004120E7"/>
    <w:rsid w:val="0041254F"/>
    <w:rsid w:val="004127F4"/>
    <w:rsid w:val="00413588"/>
    <w:rsid w:val="0041394E"/>
    <w:rsid w:val="00413C66"/>
    <w:rsid w:val="00413CDD"/>
    <w:rsid w:val="00414071"/>
    <w:rsid w:val="00414B4D"/>
    <w:rsid w:val="00414C33"/>
    <w:rsid w:val="0041559C"/>
    <w:rsid w:val="00416C24"/>
    <w:rsid w:val="00417123"/>
    <w:rsid w:val="00420768"/>
    <w:rsid w:val="00420B5A"/>
    <w:rsid w:val="00421973"/>
    <w:rsid w:val="004244E3"/>
    <w:rsid w:val="00426494"/>
    <w:rsid w:val="00426EA5"/>
    <w:rsid w:val="00430780"/>
    <w:rsid w:val="0043156E"/>
    <w:rsid w:val="00431CCD"/>
    <w:rsid w:val="004327E4"/>
    <w:rsid w:val="00432E00"/>
    <w:rsid w:val="004331FE"/>
    <w:rsid w:val="004335E7"/>
    <w:rsid w:val="00433AD2"/>
    <w:rsid w:val="00434139"/>
    <w:rsid w:val="00435ECC"/>
    <w:rsid w:val="00436844"/>
    <w:rsid w:val="00436A4D"/>
    <w:rsid w:val="004375BF"/>
    <w:rsid w:val="00441031"/>
    <w:rsid w:val="00441C70"/>
    <w:rsid w:val="00441FBC"/>
    <w:rsid w:val="00442121"/>
    <w:rsid w:val="0044217E"/>
    <w:rsid w:val="00442F54"/>
    <w:rsid w:val="004458A6"/>
    <w:rsid w:val="00452C96"/>
    <w:rsid w:val="004544BE"/>
    <w:rsid w:val="004568D7"/>
    <w:rsid w:val="00462622"/>
    <w:rsid w:val="0046307A"/>
    <w:rsid w:val="00463932"/>
    <w:rsid w:val="00464443"/>
    <w:rsid w:val="00464BFA"/>
    <w:rsid w:val="00465B12"/>
    <w:rsid w:val="00465F24"/>
    <w:rsid w:val="00466ACA"/>
    <w:rsid w:val="00466E07"/>
    <w:rsid w:val="0046747C"/>
    <w:rsid w:val="00467C1C"/>
    <w:rsid w:val="0047019D"/>
    <w:rsid w:val="004707B2"/>
    <w:rsid w:val="00470E99"/>
    <w:rsid w:val="00471F6E"/>
    <w:rsid w:val="00472824"/>
    <w:rsid w:val="004733AC"/>
    <w:rsid w:val="0047468E"/>
    <w:rsid w:val="00475468"/>
    <w:rsid w:val="00475D2F"/>
    <w:rsid w:val="004769A4"/>
    <w:rsid w:val="00476EE8"/>
    <w:rsid w:val="00477BE9"/>
    <w:rsid w:val="00480200"/>
    <w:rsid w:val="0048098F"/>
    <w:rsid w:val="00480C49"/>
    <w:rsid w:val="00481CCB"/>
    <w:rsid w:val="00482863"/>
    <w:rsid w:val="00482FA0"/>
    <w:rsid w:val="00482FFC"/>
    <w:rsid w:val="004833AE"/>
    <w:rsid w:val="00483D7D"/>
    <w:rsid w:val="004840D6"/>
    <w:rsid w:val="00484FEA"/>
    <w:rsid w:val="0048592E"/>
    <w:rsid w:val="00485966"/>
    <w:rsid w:val="004861BA"/>
    <w:rsid w:val="00487546"/>
    <w:rsid w:val="004876ED"/>
    <w:rsid w:val="00487FDB"/>
    <w:rsid w:val="00490960"/>
    <w:rsid w:val="00492DBC"/>
    <w:rsid w:val="00493A2F"/>
    <w:rsid w:val="00494C98"/>
    <w:rsid w:val="004962C8"/>
    <w:rsid w:val="0049664E"/>
    <w:rsid w:val="004A0F78"/>
    <w:rsid w:val="004A21C2"/>
    <w:rsid w:val="004A455E"/>
    <w:rsid w:val="004A4BEE"/>
    <w:rsid w:val="004A5025"/>
    <w:rsid w:val="004A5D21"/>
    <w:rsid w:val="004B029E"/>
    <w:rsid w:val="004B0FC8"/>
    <w:rsid w:val="004B1C7D"/>
    <w:rsid w:val="004B2151"/>
    <w:rsid w:val="004B300F"/>
    <w:rsid w:val="004B3947"/>
    <w:rsid w:val="004B3EA3"/>
    <w:rsid w:val="004B502D"/>
    <w:rsid w:val="004B5678"/>
    <w:rsid w:val="004B7DAD"/>
    <w:rsid w:val="004B7F08"/>
    <w:rsid w:val="004C0FEE"/>
    <w:rsid w:val="004C248B"/>
    <w:rsid w:val="004C2725"/>
    <w:rsid w:val="004C2764"/>
    <w:rsid w:val="004C30E7"/>
    <w:rsid w:val="004C45D7"/>
    <w:rsid w:val="004C503E"/>
    <w:rsid w:val="004C53DB"/>
    <w:rsid w:val="004C5524"/>
    <w:rsid w:val="004C5F32"/>
    <w:rsid w:val="004C5F84"/>
    <w:rsid w:val="004C6268"/>
    <w:rsid w:val="004C6A21"/>
    <w:rsid w:val="004C749E"/>
    <w:rsid w:val="004D04FC"/>
    <w:rsid w:val="004D05F3"/>
    <w:rsid w:val="004D0B30"/>
    <w:rsid w:val="004D12EE"/>
    <w:rsid w:val="004D5848"/>
    <w:rsid w:val="004D618E"/>
    <w:rsid w:val="004D6406"/>
    <w:rsid w:val="004E005C"/>
    <w:rsid w:val="004E015B"/>
    <w:rsid w:val="004E1315"/>
    <w:rsid w:val="004E27E1"/>
    <w:rsid w:val="004E3197"/>
    <w:rsid w:val="004E3C9D"/>
    <w:rsid w:val="004E46A2"/>
    <w:rsid w:val="004E4D6C"/>
    <w:rsid w:val="004E5C46"/>
    <w:rsid w:val="004E77A7"/>
    <w:rsid w:val="004E7EB4"/>
    <w:rsid w:val="004E7EC9"/>
    <w:rsid w:val="004F08BC"/>
    <w:rsid w:val="004F0A65"/>
    <w:rsid w:val="004F2513"/>
    <w:rsid w:val="004F31B3"/>
    <w:rsid w:val="004F3569"/>
    <w:rsid w:val="004F4883"/>
    <w:rsid w:val="004F4B0C"/>
    <w:rsid w:val="004F5343"/>
    <w:rsid w:val="004F57EC"/>
    <w:rsid w:val="004F5F3A"/>
    <w:rsid w:val="004F6B15"/>
    <w:rsid w:val="004F7960"/>
    <w:rsid w:val="004F7AB6"/>
    <w:rsid w:val="00501222"/>
    <w:rsid w:val="00503AE2"/>
    <w:rsid w:val="00504916"/>
    <w:rsid w:val="005050C9"/>
    <w:rsid w:val="00505279"/>
    <w:rsid w:val="00505CE1"/>
    <w:rsid w:val="00506DB0"/>
    <w:rsid w:val="00506F03"/>
    <w:rsid w:val="00506FC3"/>
    <w:rsid w:val="00507FC3"/>
    <w:rsid w:val="00510544"/>
    <w:rsid w:val="00510590"/>
    <w:rsid w:val="00510C52"/>
    <w:rsid w:val="00510DF3"/>
    <w:rsid w:val="00511BBC"/>
    <w:rsid w:val="00512095"/>
    <w:rsid w:val="005136D4"/>
    <w:rsid w:val="005218C3"/>
    <w:rsid w:val="00521A25"/>
    <w:rsid w:val="00522DB4"/>
    <w:rsid w:val="00523140"/>
    <w:rsid w:val="00523ECC"/>
    <w:rsid w:val="00524971"/>
    <w:rsid w:val="0052554E"/>
    <w:rsid w:val="005300A3"/>
    <w:rsid w:val="005303A1"/>
    <w:rsid w:val="00530521"/>
    <w:rsid w:val="00530AD5"/>
    <w:rsid w:val="00531AED"/>
    <w:rsid w:val="005337E7"/>
    <w:rsid w:val="00533C44"/>
    <w:rsid w:val="00534BA6"/>
    <w:rsid w:val="005353CE"/>
    <w:rsid w:val="005367B4"/>
    <w:rsid w:val="00536BF5"/>
    <w:rsid w:val="005373EC"/>
    <w:rsid w:val="00537515"/>
    <w:rsid w:val="00537C10"/>
    <w:rsid w:val="0054242D"/>
    <w:rsid w:val="00542F77"/>
    <w:rsid w:val="0054355F"/>
    <w:rsid w:val="0054424E"/>
    <w:rsid w:val="00544B7C"/>
    <w:rsid w:val="00544E4B"/>
    <w:rsid w:val="00546785"/>
    <w:rsid w:val="005467D6"/>
    <w:rsid w:val="00546B63"/>
    <w:rsid w:val="005519A4"/>
    <w:rsid w:val="00551F5F"/>
    <w:rsid w:val="005520A7"/>
    <w:rsid w:val="0055234C"/>
    <w:rsid w:val="00553115"/>
    <w:rsid w:val="0055326D"/>
    <w:rsid w:val="005538A8"/>
    <w:rsid w:val="00553B0C"/>
    <w:rsid w:val="00553C9F"/>
    <w:rsid w:val="00554245"/>
    <w:rsid w:val="0055490C"/>
    <w:rsid w:val="00554AF3"/>
    <w:rsid w:val="00555529"/>
    <w:rsid w:val="00556A4A"/>
    <w:rsid w:val="00556A65"/>
    <w:rsid w:val="00556DDB"/>
    <w:rsid w:val="00557A0A"/>
    <w:rsid w:val="005603EC"/>
    <w:rsid w:val="00560654"/>
    <w:rsid w:val="005607B2"/>
    <w:rsid w:val="00561356"/>
    <w:rsid w:val="00562CCC"/>
    <w:rsid w:val="005633F3"/>
    <w:rsid w:val="00564063"/>
    <w:rsid w:val="00564522"/>
    <w:rsid w:val="00564C5D"/>
    <w:rsid w:val="0056515C"/>
    <w:rsid w:val="00565174"/>
    <w:rsid w:val="0056557B"/>
    <w:rsid w:val="005661E9"/>
    <w:rsid w:val="00566DAA"/>
    <w:rsid w:val="00567E7B"/>
    <w:rsid w:val="0057038A"/>
    <w:rsid w:val="00571B02"/>
    <w:rsid w:val="0057344E"/>
    <w:rsid w:val="0057482E"/>
    <w:rsid w:val="00575136"/>
    <w:rsid w:val="00575795"/>
    <w:rsid w:val="00575A8B"/>
    <w:rsid w:val="00575B47"/>
    <w:rsid w:val="00575C7F"/>
    <w:rsid w:val="00576766"/>
    <w:rsid w:val="00576A32"/>
    <w:rsid w:val="005772E2"/>
    <w:rsid w:val="00577B82"/>
    <w:rsid w:val="00580F13"/>
    <w:rsid w:val="00580F53"/>
    <w:rsid w:val="0058100A"/>
    <w:rsid w:val="00581113"/>
    <w:rsid w:val="00581399"/>
    <w:rsid w:val="00581AB1"/>
    <w:rsid w:val="00581B6F"/>
    <w:rsid w:val="00581F8A"/>
    <w:rsid w:val="00583420"/>
    <w:rsid w:val="0058388C"/>
    <w:rsid w:val="00584A0B"/>
    <w:rsid w:val="0058687A"/>
    <w:rsid w:val="00591757"/>
    <w:rsid w:val="005920E3"/>
    <w:rsid w:val="005931EE"/>
    <w:rsid w:val="00594A5F"/>
    <w:rsid w:val="0059531D"/>
    <w:rsid w:val="00595C02"/>
    <w:rsid w:val="005A1478"/>
    <w:rsid w:val="005A176E"/>
    <w:rsid w:val="005A27DE"/>
    <w:rsid w:val="005A334C"/>
    <w:rsid w:val="005A39A1"/>
    <w:rsid w:val="005A3E74"/>
    <w:rsid w:val="005A44BA"/>
    <w:rsid w:val="005A4970"/>
    <w:rsid w:val="005A4E4D"/>
    <w:rsid w:val="005A5F53"/>
    <w:rsid w:val="005A6ADB"/>
    <w:rsid w:val="005B0AE1"/>
    <w:rsid w:val="005B10D2"/>
    <w:rsid w:val="005B12AC"/>
    <w:rsid w:val="005B1B22"/>
    <w:rsid w:val="005B2513"/>
    <w:rsid w:val="005B2DC7"/>
    <w:rsid w:val="005B3A19"/>
    <w:rsid w:val="005B43B7"/>
    <w:rsid w:val="005B4AB1"/>
    <w:rsid w:val="005B4CB9"/>
    <w:rsid w:val="005B4F68"/>
    <w:rsid w:val="005B53DA"/>
    <w:rsid w:val="005B5581"/>
    <w:rsid w:val="005B5A59"/>
    <w:rsid w:val="005B5C14"/>
    <w:rsid w:val="005B5F6E"/>
    <w:rsid w:val="005B77DB"/>
    <w:rsid w:val="005B7DE6"/>
    <w:rsid w:val="005B7FD6"/>
    <w:rsid w:val="005B7FEF"/>
    <w:rsid w:val="005C09F1"/>
    <w:rsid w:val="005C0D46"/>
    <w:rsid w:val="005C1B70"/>
    <w:rsid w:val="005C2013"/>
    <w:rsid w:val="005C2CF3"/>
    <w:rsid w:val="005C3E2C"/>
    <w:rsid w:val="005C554B"/>
    <w:rsid w:val="005C74A5"/>
    <w:rsid w:val="005D0036"/>
    <w:rsid w:val="005D0536"/>
    <w:rsid w:val="005D108D"/>
    <w:rsid w:val="005D10AC"/>
    <w:rsid w:val="005D2486"/>
    <w:rsid w:val="005D26D9"/>
    <w:rsid w:val="005D32A9"/>
    <w:rsid w:val="005D32F4"/>
    <w:rsid w:val="005D397F"/>
    <w:rsid w:val="005D3A0C"/>
    <w:rsid w:val="005D3D34"/>
    <w:rsid w:val="005D4953"/>
    <w:rsid w:val="005E40AB"/>
    <w:rsid w:val="005E40D4"/>
    <w:rsid w:val="005E4306"/>
    <w:rsid w:val="005E446A"/>
    <w:rsid w:val="005E55BC"/>
    <w:rsid w:val="005E57A6"/>
    <w:rsid w:val="005E5898"/>
    <w:rsid w:val="005E5964"/>
    <w:rsid w:val="005E5C4F"/>
    <w:rsid w:val="005E6346"/>
    <w:rsid w:val="005E6A7C"/>
    <w:rsid w:val="005E76AB"/>
    <w:rsid w:val="005E7803"/>
    <w:rsid w:val="005E7AD6"/>
    <w:rsid w:val="005E7DB0"/>
    <w:rsid w:val="005F0505"/>
    <w:rsid w:val="005F1099"/>
    <w:rsid w:val="005F19FD"/>
    <w:rsid w:val="005F1F9C"/>
    <w:rsid w:val="005F2C17"/>
    <w:rsid w:val="005F4750"/>
    <w:rsid w:val="005F4A9A"/>
    <w:rsid w:val="005F4E54"/>
    <w:rsid w:val="005F5E58"/>
    <w:rsid w:val="005F60E4"/>
    <w:rsid w:val="005F719E"/>
    <w:rsid w:val="005F7DC8"/>
    <w:rsid w:val="00600984"/>
    <w:rsid w:val="00600F60"/>
    <w:rsid w:val="00601002"/>
    <w:rsid w:val="0060156B"/>
    <w:rsid w:val="00601D9C"/>
    <w:rsid w:val="00601DFB"/>
    <w:rsid w:val="00601F92"/>
    <w:rsid w:val="00603437"/>
    <w:rsid w:val="00603C57"/>
    <w:rsid w:val="00604F1B"/>
    <w:rsid w:val="00605452"/>
    <w:rsid w:val="00605EA4"/>
    <w:rsid w:val="006070D0"/>
    <w:rsid w:val="0061009B"/>
    <w:rsid w:val="00610397"/>
    <w:rsid w:val="00611121"/>
    <w:rsid w:val="006118A9"/>
    <w:rsid w:val="0061210F"/>
    <w:rsid w:val="00613647"/>
    <w:rsid w:val="0061371F"/>
    <w:rsid w:val="00613D92"/>
    <w:rsid w:val="00620274"/>
    <w:rsid w:val="00621375"/>
    <w:rsid w:val="006214A7"/>
    <w:rsid w:val="00621C65"/>
    <w:rsid w:val="00621CA2"/>
    <w:rsid w:val="00621CC2"/>
    <w:rsid w:val="00622236"/>
    <w:rsid w:val="006226B0"/>
    <w:rsid w:val="00623A80"/>
    <w:rsid w:val="00624D14"/>
    <w:rsid w:val="00625A66"/>
    <w:rsid w:val="006270CD"/>
    <w:rsid w:val="00627CA1"/>
    <w:rsid w:val="00627CDC"/>
    <w:rsid w:val="00630786"/>
    <w:rsid w:val="0063125F"/>
    <w:rsid w:val="00631358"/>
    <w:rsid w:val="00632FB5"/>
    <w:rsid w:val="00633672"/>
    <w:rsid w:val="00633C7C"/>
    <w:rsid w:val="006343A9"/>
    <w:rsid w:val="006345B5"/>
    <w:rsid w:val="00634807"/>
    <w:rsid w:val="00634A6C"/>
    <w:rsid w:val="00634BCE"/>
    <w:rsid w:val="00634C27"/>
    <w:rsid w:val="00635F83"/>
    <w:rsid w:val="00636626"/>
    <w:rsid w:val="00640BA9"/>
    <w:rsid w:val="00640C1B"/>
    <w:rsid w:val="00641316"/>
    <w:rsid w:val="006422BD"/>
    <w:rsid w:val="00643927"/>
    <w:rsid w:val="006442A5"/>
    <w:rsid w:val="0064452D"/>
    <w:rsid w:val="00644E47"/>
    <w:rsid w:val="00645201"/>
    <w:rsid w:val="00646602"/>
    <w:rsid w:val="00647430"/>
    <w:rsid w:val="00647C44"/>
    <w:rsid w:val="006514B1"/>
    <w:rsid w:val="00651830"/>
    <w:rsid w:val="006529EE"/>
    <w:rsid w:val="00652FDA"/>
    <w:rsid w:val="00653952"/>
    <w:rsid w:val="00653FA6"/>
    <w:rsid w:val="00654549"/>
    <w:rsid w:val="00654AD3"/>
    <w:rsid w:val="00654BF6"/>
    <w:rsid w:val="00654F29"/>
    <w:rsid w:val="00655801"/>
    <w:rsid w:val="00655F95"/>
    <w:rsid w:val="00656833"/>
    <w:rsid w:val="0066032B"/>
    <w:rsid w:val="006622E8"/>
    <w:rsid w:val="00663E57"/>
    <w:rsid w:val="00664411"/>
    <w:rsid w:val="00666014"/>
    <w:rsid w:val="00670510"/>
    <w:rsid w:val="006710AB"/>
    <w:rsid w:val="00672546"/>
    <w:rsid w:val="00672A60"/>
    <w:rsid w:val="00673497"/>
    <w:rsid w:val="00675783"/>
    <w:rsid w:val="006758A8"/>
    <w:rsid w:val="00675E9C"/>
    <w:rsid w:val="00676E06"/>
    <w:rsid w:val="00677B54"/>
    <w:rsid w:val="006802D9"/>
    <w:rsid w:val="00680357"/>
    <w:rsid w:val="00680438"/>
    <w:rsid w:val="00680585"/>
    <w:rsid w:val="00680A02"/>
    <w:rsid w:val="00680A13"/>
    <w:rsid w:val="00680B69"/>
    <w:rsid w:val="00681297"/>
    <w:rsid w:val="00681615"/>
    <w:rsid w:val="00681CA2"/>
    <w:rsid w:val="0068302E"/>
    <w:rsid w:val="00684123"/>
    <w:rsid w:val="00684B5A"/>
    <w:rsid w:val="00686182"/>
    <w:rsid w:val="00687338"/>
    <w:rsid w:val="006903B5"/>
    <w:rsid w:val="0069146F"/>
    <w:rsid w:val="00691636"/>
    <w:rsid w:val="00692C0C"/>
    <w:rsid w:val="006935EC"/>
    <w:rsid w:val="0069372F"/>
    <w:rsid w:val="00694EC1"/>
    <w:rsid w:val="00694FFD"/>
    <w:rsid w:val="00697547"/>
    <w:rsid w:val="006A05DE"/>
    <w:rsid w:val="006A3D10"/>
    <w:rsid w:val="006A5EDB"/>
    <w:rsid w:val="006A5F6F"/>
    <w:rsid w:val="006A694A"/>
    <w:rsid w:val="006A72C5"/>
    <w:rsid w:val="006B218C"/>
    <w:rsid w:val="006B34C8"/>
    <w:rsid w:val="006B6962"/>
    <w:rsid w:val="006B6C68"/>
    <w:rsid w:val="006B768C"/>
    <w:rsid w:val="006B7ABE"/>
    <w:rsid w:val="006C0AB6"/>
    <w:rsid w:val="006C0F8E"/>
    <w:rsid w:val="006C1524"/>
    <w:rsid w:val="006C1B2E"/>
    <w:rsid w:val="006C216D"/>
    <w:rsid w:val="006C31BA"/>
    <w:rsid w:val="006C32A0"/>
    <w:rsid w:val="006C344D"/>
    <w:rsid w:val="006C3AB4"/>
    <w:rsid w:val="006C3E63"/>
    <w:rsid w:val="006C5B36"/>
    <w:rsid w:val="006C5BCD"/>
    <w:rsid w:val="006C63AE"/>
    <w:rsid w:val="006C727D"/>
    <w:rsid w:val="006C72E2"/>
    <w:rsid w:val="006C78F2"/>
    <w:rsid w:val="006C7982"/>
    <w:rsid w:val="006D1070"/>
    <w:rsid w:val="006D1F2A"/>
    <w:rsid w:val="006D23C1"/>
    <w:rsid w:val="006D4EA9"/>
    <w:rsid w:val="006D5AD1"/>
    <w:rsid w:val="006D6263"/>
    <w:rsid w:val="006D6DE1"/>
    <w:rsid w:val="006D7363"/>
    <w:rsid w:val="006D7F2F"/>
    <w:rsid w:val="006E0737"/>
    <w:rsid w:val="006E111E"/>
    <w:rsid w:val="006E1BBA"/>
    <w:rsid w:val="006E25CA"/>
    <w:rsid w:val="006E372E"/>
    <w:rsid w:val="006E387C"/>
    <w:rsid w:val="006E4E6A"/>
    <w:rsid w:val="006E5105"/>
    <w:rsid w:val="006E65AC"/>
    <w:rsid w:val="006E776C"/>
    <w:rsid w:val="006F0A5C"/>
    <w:rsid w:val="006F1E08"/>
    <w:rsid w:val="006F2639"/>
    <w:rsid w:val="006F2667"/>
    <w:rsid w:val="006F29AE"/>
    <w:rsid w:val="006F327D"/>
    <w:rsid w:val="006F455E"/>
    <w:rsid w:val="006F4872"/>
    <w:rsid w:val="006F5111"/>
    <w:rsid w:val="006F68D0"/>
    <w:rsid w:val="006F70BB"/>
    <w:rsid w:val="007005E7"/>
    <w:rsid w:val="0070095D"/>
    <w:rsid w:val="007009A5"/>
    <w:rsid w:val="00700CCE"/>
    <w:rsid w:val="00700E43"/>
    <w:rsid w:val="00701E8D"/>
    <w:rsid w:val="00704B2B"/>
    <w:rsid w:val="00705321"/>
    <w:rsid w:val="007059AD"/>
    <w:rsid w:val="00707474"/>
    <w:rsid w:val="007104A2"/>
    <w:rsid w:val="0071128F"/>
    <w:rsid w:val="00711CD4"/>
    <w:rsid w:val="007126BA"/>
    <w:rsid w:val="00712950"/>
    <w:rsid w:val="00713419"/>
    <w:rsid w:val="00714413"/>
    <w:rsid w:val="007145D4"/>
    <w:rsid w:val="0071502F"/>
    <w:rsid w:val="007161D0"/>
    <w:rsid w:val="00716F09"/>
    <w:rsid w:val="00717070"/>
    <w:rsid w:val="007221D1"/>
    <w:rsid w:val="007222DA"/>
    <w:rsid w:val="007222FA"/>
    <w:rsid w:val="00722C87"/>
    <w:rsid w:val="00722EC9"/>
    <w:rsid w:val="00723874"/>
    <w:rsid w:val="00724427"/>
    <w:rsid w:val="0072546C"/>
    <w:rsid w:val="0072582D"/>
    <w:rsid w:val="00725A1E"/>
    <w:rsid w:val="007261D6"/>
    <w:rsid w:val="00726D7A"/>
    <w:rsid w:val="00727F0F"/>
    <w:rsid w:val="0073083F"/>
    <w:rsid w:val="007310EF"/>
    <w:rsid w:val="00731168"/>
    <w:rsid w:val="007312DD"/>
    <w:rsid w:val="00731421"/>
    <w:rsid w:val="00731D9F"/>
    <w:rsid w:val="00731F2F"/>
    <w:rsid w:val="00732D20"/>
    <w:rsid w:val="00732D75"/>
    <w:rsid w:val="00735195"/>
    <w:rsid w:val="007351DF"/>
    <w:rsid w:val="00736D0B"/>
    <w:rsid w:val="007415B8"/>
    <w:rsid w:val="00741B94"/>
    <w:rsid w:val="007423F2"/>
    <w:rsid w:val="007434C3"/>
    <w:rsid w:val="00743B2E"/>
    <w:rsid w:val="00743D51"/>
    <w:rsid w:val="0074435C"/>
    <w:rsid w:val="0074552E"/>
    <w:rsid w:val="00746418"/>
    <w:rsid w:val="00746EE5"/>
    <w:rsid w:val="00747346"/>
    <w:rsid w:val="00747BC2"/>
    <w:rsid w:val="00752BEF"/>
    <w:rsid w:val="0075353F"/>
    <w:rsid w:val="007548CA"/>
    <w:rsid w:val="00754C9D"/>
    <w:rsid w:val="00755183"/>
    <w:rsid w:val="007564F6"/>
    <w:rsid w:val="00756941"/>
    <w:rsid w:val="00756B83"/>
    <w:rsid w:val="00757DC3"/>
    <w:rsid w:val="00760E79"/>
    <w:rsid w:val="00761545"/>
    <w:rsid w:val="00761982"/>
    <w:rsid w:val="00763C65"/>
    <w:rsid w:val="0076792D"/>
    <w:rsid w:val="007709D9"/>
    <w:rsid w:val="00771174"/>
    <w:rsid w:val="00773578"/>
    <w:rsid w:val="007747BD"/>
    <w:rsid w:val="007749A4"/>
    <w:rsid w:val="00774EBD"/>
    <w:rsid w:val="0077534F"/>
    <w:rsid w:val="007766EB"/>
    <w:rsid w:val="00776F39"/>
    <w:rsid w:val="00781974"/>
    <w:rsid w:val="0078246A"/>
    <w:rsid w:val="00782E7D"/>
    <w:rsid w:val="007836EA"/>
    <w:rsid w:val="00784C86"/>
    <w:rsid w:val="00785EE1"/>
    <w:rsid w:val="00787783"/>
    <w:rsid w:val="007914F2"/>
    <w:rsid w:val="00794724"/>
    <w:rsid w:val="00794784"/>
    <w:rsid w:val="00794FF7"/>
    <w:rsid w:val="00795104"/>
    <w:rsid w:val="0079574B"/>
    <w:rsid w:val="00795CC1"/>
    <w:rsid w:val="00796239"/>
    <w:rsid w:val="007964A5"/>
    <w:rsid w:val="007A0120"/>
    <w:rsid w:val="007A04E1"/>
    <w:rsid w:val="007A0A9D"/>
    <w:rsid w:val="007A2199"/>
    <w:rsid w:val="007A2EAE"/>
    <w:rsid w:val="007A3B6C"/>
    <w:rsid w:val="007A44A6"/>
    <w:rsid w:val="007A7EB5"/>
    <w:rsid w:val="007B06B4"/>
    <w:rsid w:val="007B09DB"/>
    <w:rsid w:val="007B1783"/>
    <w:rsid w:val="007B3038"/>
    <w:rsid w:val="007B3702"/>
    <w:rsid w:val="007B3D14"/>
    <w:rsid w:val="007B414E"/>
    <w:rsid w:val="007B4467"/>
    <w:rsid w:val="007B478B"/>
    <w:rsid w:val="007B79CE"/>
    <w:rsid w:val="007B7D3A"/>
    <w:rsid w:val="007C0403"/>
    <w:rsid w:val="007C0717"/>
    <w:rsid w:val="007C0928"/>
    <w:rsid w:val="007C10EC"/>
    <w:rsid w:val="007C2849"/>
    <w:rsid w:val="007C3EBD"/>
    <w:rsid w:val="007C5303"/>
    <w:rsid w:val="007C5B97"/>
    <w:rsid w:val="007C6D35"/>
    <w:rsid w:val="007C6FBC"/>
    <w:rsid w:val="007D0EF5"/>
    <w:rsid w:val="007D198F"/>
    <w:rsid w:val="007D4402"/>
    <w:rsid w:val="007D4F81"/>
    <w:rsid w:val="007D6860"/>
    <w:rsid w:val="007D76E2"/>
    <w:rsid w:val="007E1BDD"/>
    <w:rsid w:val="007E1CC1"/>
    <w:rsid w:val="007E2519"/>
    <w:rsid w:val="007E3912"/>
    <w:rsid w:val="007E3BDE"/>
    <w:rsid w:val="007E79CC"/>
    <w:rsid w:val="007E7EF3"/>
    <w:rsid w:val="007F1019"/>
    <w:rsid w:val="007F25FC"/>
    <w:rsid w:val="007F2681"/>
    <w:rsid w:val="007F28FE"/>
    <w:rsid w:val="007F2969"/>
    <w:rsid w:val="007F2AEA"/>
    <w:rsid w:val="007F43C0"/>
    <w:rsid w:val="007F470C"/>
    <w:rsid w:val="007F5B8F"/>
    <w:rsid w:val="007F745A"/>
    <w:rsid w:val="008002AD"/>
    <w:rsid w:val="0080085E"/>
    <w:rsid w:val="00801756"/>
    <w:rsid w:val="0080235C"/>
    <w:rsid w:val="00802389"/>
    <w:rsid w:val="00802723"/>
    <w:rsid w:val="00802988"/>
    <w:rsid w:val="00802D1F"/>
    <w:rsid w:val="0080314D"/>
    <w:rsid w:val="008058E8"/>
    <w:rsid w:val="00806265"/>
    <w:rsid w:val="00806689"/>
    <w:rsid w:val="008100A2"/>
    <w:rsid w:val="00810927"/>
    <w:rsid w:val="00810E31"/>
    <w:rsid w:val="008114AF"/>
    <w:rsid w:val="00811E61"/>
    <w:rsid w:val="00812043"/>
    <w:rsid w:val="008121A7"/>
    <w:rsid w:val="00812B82"/>
    <w:rsid w:val="00813B84"/>
    <w:rsid w:val="00813D47"/>
    <w:rsid w:val="00814605"/>
    <w:rsid w:val="00815C24"/>
    <w:rsid w:val="008204C4"/>
    <w:rsid w:val="00820530"/>
    <w:rsid w:val="0082058F"/>
    <w:rsid w:val="008206F5"/>
    <w:rsid w:val="00820FFC"/>
    <w:rsid w:val="00821A3E"/>
    <w:rsid w:val="00823B34"/>
    <w:rsid w:val="00823CE7"/>
    <w:rsid w:val="00824003"/>
    <w:rsid w:val="0082451C"/>
    <w:rsid w:val="0082472A"/>
    <w:rsid w:val="00825D9C"/>
    <w:rsid w:val="0082600E"/>
    <w:rsid w:val="0082798C"/>
    <w:rsid w:val="00827BB3"/>
    <w:rsid w:val="00830008"/>
    <w:rsid w:val="00830E4F"/>
    <w:rsid w:val="0083109A"/>
    <w:rsid w:val="008314AD"/>
    <w:rsid w:val="008322B2"/>
    <w:rsid w:val="0083293A"/>
    <w:rsid w:val="008329AF"/>
    <w:rsid w:val="00833456"/>
    <w:rsid w:val="0083608A"/>
    <w:rsid w:val="008360B6"/>
    <w:rsid w:val="008367FE"/>
    <w:rsid w:val="00836AAE"/>
    <w:rsid w:val="008402BB"/>
    <w:rsid w:val="008413DB"/>
    <w:rsid w:val="008428EB"/>
    <w:rsid w:val="00842BC8"/>
    <w:rsid w:val="008436A9"/>
    <w:rsid w:val="00844F9A"/>
    <w:rsid w:val="00846070"/>
    <w:rsid w:val="00846676"/>
    <w:rsid w:val="008506A5"/>
    <w:rsid w:val="00850CE8"/>
    <w:rsid w:val="00850FF3"/>
    <w:rsid w:val="00853B8C"/>
    <w:rsid w:val="0085484D"/>
    <w:rsid w:val="008551A8"/>
    <w:rsid w:val="008559D5"/>
    <w:rsid w:val="008559D7"/>
    <w:rsid w:val="00856B73"/>
    <w:rsid w:val="008570A0"/>
    <w:rsid w:val="0086103B"/>
    <w:rsid w:val="00862479"/>
    <w:rsid w:val="00862958"/>
    <w:rsid w:val="00862AD2"/>
    <w:rsid w:val="00863279"/>
    <w:rsid w:val="0086333D"/>
    <w:rsid w:val="00863D5E"/>
    <w:rsid w:val="00863FE4"/>
    <w:rsid w:val="00864B2F"/>
    <w:rsid w:val="0086547E"/>
    <w:rsid w:val="00865F7B"/>
    <w:rsid w:val="00867EA2"/>
    <w:rsid w:val="008704B6"/>
    <w:rsid w:val="00870B07"/>
    <w:rsid w:val="00870E6F"/>
    <w:rsid w:val="0087121C"/>
    <w:rsid w:val="00871D02"/>
    <w:rsid w:val="008723C3"/>
    <w:rsid w:val="00872751"/>
    <w:rsid w:val="00873540"/>
    <w:rsid w:val="00873D65"/>
    <w:rsid w:val="00874582"/>
    <w:rsid w:val="00874866"/>
    <w:rsid w:val="00874C30"/>
    <w:rsid w:val="00875675"/>
    <w:rsid w:val="008757C9"/>
    <w:rsid w:val="00875B3B"/>
    <w:rsid w:val="0087639E"/>
    <w:rsid w:val="00876BFE"/>
    <w:rsid w:val="00877BE9"/>
    <w:rsid w:val="00881DD5"/>
    <w:rsid w:val="00881E4A"/>
    <w:rsid w:val="00884083"/>
    <w:rsid w:val="008844F2"/>
    <w:rsid w:val="008847A2"/>
    <w:rsid w:val="00884871"/>
    <w:rsid w:val="00884B15"/>
    <w:rsid w:val="00885416"/>
    <w:rsid w:val="008859D1"/>
    <w:rsid w:val="008874C4"/>
    <w:rsid w:val="008879E4"/>
    <w:rsid w:val="00887A64"/>
    <w:rsid w:val="00887C6E"/>
    <w:rsid w:val="00891A15"/>
    <w:rsid w:val="00891C86"/>
    <w:rsid w:val="00892883"/>
    <w:rsid w:val="00892959"/>
    <w:rsid w:val="008930A3"/>
    <w:rsid w:val="00893167"/>
    <w:rsid w:val="00894BFF"/>
    <w:rsid w:val="0089616A"/>
    <w:rsid w:val="00896CD7"/>
    <w:rsid w:val="00896CFC"/>
    <w:rsid w:val="008977C8"/>
    <w:rsid w:val="008A01A8"/>
    <w:rsid w:val="008A0619"/>
    <w:rsid w:val="008A0852"/>
    <w:rsid w:val="008A089D"/>
    <w:rsid w:val="008A0E86"/>
    <w:rsid w:val="008A17BE"/>
    <w:rsid w:val="008A3320"/>
    <w:rsid w:val="008A362D"/>
    <w:rsid w:val="008A3B57"/>
    <w:rsid w:val="008A4901"/>
    <w:rsid w:val="008A67A5"/>
    <w:rsid w:val="008B1B14"/>
    <w:rsid w:val="008B1EE3"/>
    <w:rsid w:val="008B24DE"/>
    <w:rsid w:val="008B2B16"/>
    <w:rsid w:val="008B3DAF"/>
    <w:rsid w:val="008B55C3"/>
    <w:rsid w:val="008B5AA6"/>
    <w:rsid w:val="008B7530"/>
    <w:rsid w:val="008C00A2"/>
    <w:rsid w:val="008C1A02"/>
    <w:rsid w:val="008C230D"/>
    <w:rsid w:val="008C30EC"/>
    <w:rsid w:val="008C3902"/>
    <w:rsid w:val="008C3A52"/>
    <w:rsid w:val="008C3A59"/>
    <w:rsid w:val="008C77C5"/>
    <w:rsid w:val="008C7C9E"/>
    <w:rsid w:val="008D06EE"/>
    <w:rsid w:val="008D07DA"/>
    <w:rsid w:val="008D334C"/>
    <w:rsid w:val="008D44FB"/>
    <w:rsid w:val="008D5D32"/>
    <w:rsid w:val="008D62F2"/>
    <w:rsid w:val="008E09D5"/>
    <w:rsid w:val="008E18E7"/>
    <w:rsid w:val="008E3631"/>
    <w:rsid w:val="008E3A8D"/>
    <w:rsid w:val="008E43A2"/>
    <w:rsid w:val="008E4BAE"/>
    <w:rsid w:val="008E5C0F"/>
    <w:rsid w:val="008F0018"/>
    <w:rsid w:val="008F0EBF"/>
    <w:rsid w:val="008F1BBC"/>
    <w:rsid w:val="008F2564"/>
    <w:rsid w:val="008F2F48"/>
    <w:rsid w:val="008F33AA"/>
    <w:rsid w:val="008F341C"/>
    <w:rsid w:val="008F5297"/>
    <w:rsid w:val="008F58CD"/>
    <w:rsid w:val="008F64A2"/>
    <w:rsid w:val="008F6C47"/>
    <w:rsid w:val="008F77B1"/>
    <w:rsid w:val="00900F15"/>
    <w:rsid w:val="009014C1"/>
    <w:rsid w:val="009017C5"/>
    <w:rsid w:val="00901B97"/>
    <w:rsid w:val="009021D0"/>
    <w:rsid w:val="00902853"/>
    <w:rsid w:val="00902F15"/>
    <w:rsid w:val="0090426B"/>
    <w:rsid w:val="00904629"/>
    <w:rsid w:val="00905163"/>
    <w:rsid w:val="00905768"/>
    <w:rsid w:val="00905954"/>
    <w:rsid w:val="0090629E"/>
    <w:rsid w:val="009062FF"/>
    <w:rsid w:val="0090647B"/>
    <w:rsid w:val="009068E2"/>
    <w:rsid w:val="009079EE"/>
    <w:rsid w:val="00910067"/>
    <w:rsid w:val="00912342"/>
    <w:rsid w:val="0091318A"/>
    <w:rsid w:val="009136A1"/>
    <w:rsid w:val="009136E1"/>
    <w:rsid w:val="00913C02"/>
    <w:rsid w:val="00913F82"/>
    <w:rsid w:val="00915681"/>
    <w:rsid w:val="00915E5E"/>
    <w:rsid w:val="00916555"/>
    <w:rsid w:val="00916A47"/>
    <w:rsid w:val="00916D08"/>
    <w:rsid w:val="00917922"/>
    <w:rsid w:val="00920C66"/>
    <w:rsid w:val="00921079"/>
    <w:rsid w:val="00923AFC"/>
    <w:rsid w:val="0092561B"/>
    <w:rsid w:val="00926605"/>
    <w:rsid w:val="00926964"/>
    <w:rsid w:val="00926DFE"/>
    <w:rsid w:val="009273FB"/>
    <w:rsid w:val="00927BE9"/>
    <w:rsid w:val="009312B8"/>
    <w:rsid w:val="00931A22"/>
    <w:rsid w:val="00932FE0"/>
    <w:rsid w:val="0093365D"/>
    <w:rsid w:val="009349D4"/>
    <w:rsid w:val="00934E99"/>
    <w:rsid w:val="009411D6"/>
    <w:rsid w:val="009421F4"/>
    <w:rsid w:val="009434FA"/>
    <w:rsid w:val="00944B38"/>
    <w:rsid w:val="00944BD9"/>
    <w:rsid w:val="00945142"/>
    <w:rsid w:val="0094643B"/>
    <w:rsid w:val="00946D9F"/>
    <w:rsid w:val="009509AC"/>
    <w:rsid w:val="00951767"/>
    <w:rsid w:val="009518CC"/>
    <w:rsid w:val="00951CF9"/>
    <w:rsid w:val="009526E9"/>
    <w:rsid w:val="00952B84"/>
    <w:rsid w:val="00954951"/>
    <w:rsid w:val="00955335"/>
    <w:rsid w:val="00955B20"/>
    <w:rsid w:val="00956A12"/>
    <w:rsid w:val="00956BF9"/>
    <w:rsid w:val="00956DCC"/>
    <w:rsid w:val="009571AF"/>
    <w:rsid w:val="009613BE"/>
    <w:rsid w:val="0096321B"/>
    <w:rsid w:val="009645B6"/>
    <w:rsid w:val="009647B3"/>
    <w:rsid w:val="00965661"/>
    <w:rsid w:val="0096658D"/>
    <w:rsid w:val="00966B2B"/>
    <w:rsid w:val="009675DA"/>
    <w:rsid w:val="00967B4E"/>
    <w:rsid w:val="00970B00"/>
    <w:rsid w:val="0097142E"/>
    <w:rsid w:val="0097163F"/>
    <w:rsid w:val="0097248E"/>
    <w:rsid w:val="00973BD1"/>
    <w:rsid w:val="00973FED"/>
    <w:rsid w:val="0097442E"/>
    <w:rsid w:val="00975598"/>
    <w:rsid w:val="00975665"/>
    <w:rsid w:val="009758E1"/>
    <w:rsid w:val="00976316"/>
    <w:rsid w:val="009771A2"/>
    <w:rsid w:val="0098083C"/>
    <w:rsid w:val="00982D05"/>
    <w:rsid w:val="0098336E"/>
    <w:rsid w:val="009842FE"/>
    <w:rsid w:val="009851AE"/>
    <w:rsid w:val="00987627"/>
    <w:rsid w:val="00987F28"/>
    <w:rsid w:val="00990F4D"/>
    <w:rsid w:val="0099158C"/>
    <w:rsid w:val="00994104"/>
    <w:rsid w:val="009949E5"/>
    <w:rsid w:val="00994BB0"/>
    <w:rsid w:val="0099533E"/>
    <w:rsid w:val="0099674D"/>
    <w:rsid w:val="009A0967"/>
    <w:rsid w:val="009A1A4C"/>
    <w:rsid w:val="009A1FD3"/>
    <w:rsid w:val="009A2BC6"/>
    <w:rsid w:val="009A38BD"/>
    <w:rsid w:val="009A3BEF"/>
    <w:rsid w:val="009A66FC"/>
    <w:rsid w:val="009A7EBB"/>
    <w:rsid w:val="009B1B55"/>
    <w:rsid w:val="009B2393"/>
    <w:rsid w:val="009B23BD"/>
    <w:rsid w:val="009B2DE5"/>
    <w:rsid w:val="009B36E2"/>
    <w:rsid w:val="009B3A23"/>
    <w:rsid w:val="009B4417"/>
    <w:rsid w:val="009B44FF"/>
    <w:rsid w:val="009B4781"/>
    <w:rsid w:val="009B54DB"/>
    <w:rsid w:val="009B793B"/>
    <w:rsid w:val="009C39F7"/>
    <w:rsid w:val="009C450C"/>
    <w:rsid w:val="009C46E0"/>
    <w:rsid w:val="009C4D27"/>
    <w:rsid w:val="009C5432"/>
    <w:rsid w:val="009C5456"/>
    <w:rsid w:val="009C5A2A"/>
    <w:rsid w:val="009C5AAD"/>
    <w:rsid w:val="009C609B"/>
    <w:rsid w:val="009D0573"/>
    <w:rsid w:val="009D0A98"/>
    <w:rsid w:val="009D2139"/>
    <w:rsid w:val="009D3AD9"/>
    <w:rsid w:val="009D3D1B"/>
    <w:rsid w:val="009D650E"/>
    <w:rsid w:val="009D65D9"/>
    <w:rsid w:val="009D667E"/>
    <w:rsid w:val="009D7088"/>
    <w:rsid w:val="009E200F"/>
    <w:rsid w:val="009E27E9"/>
    <w:rsid w:val="009E2C34"/>
    <w:rsid w:val="009E4085"/>
    <w:rsid w:val="009E4218"/>
    <w:rsid w:val="009E45EF"/>
    <w:rsid w:val="009E4E44"/>
    <w:rsid w:val="009E6671"/>
    <w:rsid w:val="009E6FE7"/>
    <w:rsid w:val="009E7BDC"/>
    <w:rsid w:val="009F1335"/>
    <w:rsid w:val="009F2A63"/>
    <w:rsid w:val="009F2E38"/>
    <w:rsid w:val="009F2E59"/>
    <w:rsid w:val="009F4156"/>
    <w:rsid w:val="009F4DB7"/>
    <w:rsid w:val="009F53B2"/>
    <w:rsid w:val="009F664B"/>
    <w:rsid w:val="009F6921"/>
    <w:rsid w:val="009F6FA1"/>
    <w:rsid w:val="00A00533"/>
    <w:rsid w:val="00A013C5"/>
    <w:rsid w:val="00A028B2"/>
    <w:rsid w:val="00A02A0B"/>
    <w:rsid w:val="00A02DF8"/>
    <w:rsid w:val="00A03BD8"/>
    <w:rsid w:val="00A04EEE"/>
    <w:rsid w:val="00A07BB1"/>
    <w:rsid w:val="00A10B92"/>
    <w:rsid w:val="00A11F6E"/>
    <w:rsid w:val="00A159D5"/>
    <w:rsid w:val="00A15DDE"/>
    <w:rsid w:val="00A16482"/>
    <w:rsid w:val="00A16788"/>
    <w:rsid w:val="00A16FC3"/>
    <w:rsid w:val="00A17504"/>
    <w:rsid w:val="00A22A1F"/>
    <w:rsid w:val="00A22BD6"/>
    <w:rsid w:val="00A26056"/>
    <w:rsid w:val="00A30093"/>
    <w:rsid w:val="00A30F2C"/>
    <w:rsid w:val="00A329DE"/>
    <w:rsid w:val="00A34CFF"/>
    <w:rsid w:val="00A35A93"/>
    <w:rsid w:val="00A35B11"/>
    <w:rsid w:val="00A35DA9"/>
    <w:rsid w:val="00A36FBE"/>
    <w:rsid w:val="00A37CDA"/>
    <w:rsid w:val="00A37E5D"/>
    <w:rsid w:val="00A37EB4"/>
    <w:rsid w:val="00A4068E"/>
    <w:rsid w:val="00A41109"/>
    <w:rsid w:val="00A41BD7"/>
    <w:rsid w:val="00A42392"/>
    <w:rsid w:val="00A42800"/>
    <w:rsid w:val="00A42C7C"/>
    <w:rsid w:val="00A44C82"/>
    <w:rsid w:val="00A45BF3"/>
    <w:rsid w:val="00A473A2"/>
    <w:rsid w:val="00A476BF"/>
    <w:rsid w:val="00A47BF8"/>
    <w:rsid w:val="00A54187"/>
    <w:rsid w:val="00A54328"/>
    <w:rsid w:val="00A548A4"/>
    <w:rsid w:val="00A54D8A"/>
    <w:rsid w:val="00A555BA"/>
    <w:rsid w:val="00A56255"/>
    <w:rsid w:val="00A5752F"/>
    <w:rsid w:val="00A578F8"/>
    <w:rsid w:val="00A61054"/>
    <w:rsid w:val="00A61329"/>
    <w:rsid w:val="00A6246F"/>
    <w:rsid w:val="00A62B73"/>
    <w:rsid w:val="00A63E3A"/>
    <w:rsid w:val="00A64804"/>
    <w:rsid w:val="00A64FDB"/>
    <w:rsid w:val="00A654BA"/>
    <w:rsid w:val="00A6734A"/>
    <w:rsid w:val="00A6770C"/>
    <w:rsid w:val="00A67AF4"/>
    <w:rsid w:val="00A700A1"/>
    <w:rsid w:val="00A70A76"/>
    <w:rsid w:val="00A70B23"/>
    <w:rsid w:val="00A70E61"/>
    <w:rsid w:val="00A7219E"/>
    <w:rsid w:val="00A7391B"/>
    <w:rsid w:val="00A74822"/>
    <w:rsid w:val="00A751D3"/>
    <w:rsid w:val="00A76630"/>
    <w:rsid w:val="00A768CE"/>
    <w:rsid w:val="00A76C01"/>
    <w:rsid w:val="00A77326"/>
    <w:rsid w:val="00A77661"/>
    <w:rsid w:val="00A77DC2"/>
    <w:rsid w:val="00A814B2"/>
    <w:rsid w:val="00A8192B"/>
    <w:rsid w:val="00A81EF0"/>
    <w:rsid w:val="00A8260A"/>
    <w:rsid w:val="00A82824"/>
    <w:rsid w:val="00A83BF1"/>
    <w:rsid w:val="00A84569"/>
    <w:rsid w:val="00A85299"/>
    <w:rsid w:val="00A852EC"/>
    <w:rsid w:val="00A864FC"/>
    <w:rsid w:val="00A87086"/>
    <w:rsid w:val="00A87905"/>
    <w:rsid w:val="00A9045F"/>
    <w:rsid w:val="00A90CEC"/>
    <w:rsid w:val="00A913A8"/>
    <w:rsid w:val="00A915A3"/>
    <w:rsid w:val="00A9168F"/>
    <w:rsid w:val="00A93641"/>
    <w:rsid w:val="00A946C7"/>
    <w:rsid w:val="00A958A4"/>
    <w:rsid w:val="00A95A93"/>
    <w:rsid w:val="00A95B73"/>
    <w:rsid w:val="00A96516"/>
    <w:rsid w:val="00A967C2"/>
    <w:rsid w:val="00AA0462"/>
    <w:rsid w:val="00AA0A39"/>
    <w:rsid w:val="00AA14D3"/>
    <w:rsid w:val="00AA14F3"/>
    <w:rsid w:val="00AA1E8E"/>
    <w:rsid w:val="00AA34A2"/>
    <w:rsid w:val="00AA616B"/>
    <w:rsid w:val="00AA6830"/>
    <w:rsid w:val="00AA7B7B"/>
    <w:rsid w:val="00AA7CDE"/>
    <w:rsid w:val="00AB1B91"/>
    <w:rsid w:val="00AB2FAD"/>
    <w:rsid w:val="00AB629A"/>
    <w:rsid w:val="00AB6317"/>
    <w:rsid w:val="00AB6752"/>
    <w:rsid w:val="00AB6D76"/>
    <w:rsid w:val="00AB7923"/>
    <w:rsid w:val="00AB7E2B"/>
    <w:rsid w:val="00AC0986"/>
    <w:rsid w:val="00AC1406"/>
    <w:rsid w:val="00AC193E"/>
    <w:rsid w:val="00AC2FC2"/>
    <w:rsid w:val="00AC4069"/>
    <w:rsid w:val="00AC619C"/>
    <w:rsid w:val="00AC6AA9"/>
    <w:rsid w:val="00AC737F"/>
    <w:rsid w:val="00AD0A37"/>
    <w:rsid w:val="00AD14FA"/>
    <w:rsid w:val="00AD1769"/>
    <w:rsid w:val="00AD194E"/>
    <w:rsid w:val="00AD23F6"/>
    <w:rsid w:val="00AD24B1"/>
    <w:rsid w:val="00AD25A7"/>
    <w:rsid w:val="00AD308A"/>
    <w:rsid w:val="00AD3258"/>
    <w:rsid w:val="00AD3367"/>
    <w:rsid w:val="00AD43D6"/>
    <w:rsid w:val="00AD4FBC"/>
    <w:rsid w:val="00AD59BA"/>
    <w:rsid w:val="00AD5AE8"/>
    <w:rsid w:val="00AD65D3"/>
    <w:rsid w:val="00AD78AC"/>
    <w:rsid w:val="00AD7E86"/>
    <w:rsid w:val="00AE0D85"/>
    <w:rsid w:val="00AE12C1"/>
    <w:rsid w:val="00AE3723"/>
    <w:rsid w:val="00AE3E93"/>
    <w:rsid w:val="00AE47D8"/>
    <w:rsid w:val="00AE4C80"/>
    <w:rsid w:val="00AE6A9A"/>
    <w:rsid w:val="00AE6B53"/>
    <w:rsid w:val="00AE6D7D"/>
    <w:rsid w:val="00AE722F"/>
    <w:rsid w:val="00AF03E3"/>
    <w:rsid w:val="00AF09D6"/>
    <w:rsid w:val="00AF09DD"/>
    <w:rsid w:val="00AF1469"/>
    <w:rsid w:val="00AF1499"/>
    <w:rsid w:val="00AF1F69"/>
    <w:rsid w:val="00AF2239"/>
    <w:rsid w:val="00AF32A1"/>
    <w:rsid w:val="00AF420D"/>
    <w:rsid w:val="00AF6122"/>
    <w:rsid w:val="00AF6263"/>
    <w:rsid w:val="00AF6857"/>
    <w:rsid w:val="00AF7A3A"/>
    <w:rsid w:val="00B003F8"/>
    <w:rsid w:val="00B01530"/>
    <w:rsid w:val="00B01EAE"/>
    <w:rsid w:val="00B037BD"/>
    <w:rsid w:val="00B03B51"/>
    <w:rsid w:val="00B049D1"/>
    <w:rsid w:val="00B0516E"/>
    <w:rsid w:val="00B05536"/>
    <w:rsid w:val="00B05AB9"/>
    <w:rsid w:val="00B05CB8"/>
    <w:rsid w:val="00B05CE8"/>
    <w:rsid w:val="00B079CD"/>
    <w:rsid w:val="00B07FA6"/>
    <w:rsid w:val="00B10970"/>
    <w:rsid w:val="00B11156"/>
    <w:rsid w:val="00B12C15"/>
    <w:rsid w:val="00B13909"/>
    <w:rsid w:val="00B145C2"/>
    <w:rsid w:val="00B14C13"/>
    <w:rsid w:val="00B15DE8"/>
    <w:rsid w:val="00B16A00"/>
    <w:rsid w:val="00B16CE3"/>
    <w:rsid w:val="00B17CA8"/>
    <w:rsid w:val="00B17FD5"/>
    <w:rsid w:val="00B20E1E"/>
    <w:rsid w:val="00B20FEC"/>
    <w:rsid w:val="00B214AB"/>
    <w:rsid w:val="00B21D37"/>
    <w:rsid w:val="00B22BDB"/>
    <w:rsid w:val="00B23D09"/>
    <w:rsid w:val="00B2467E"/>
    <w:rsid w:val="00B246F5"/>
    <w:rsid w:val="00B258DA"/>
    <w:rsid w:val="00B30C07"/>
    <w:rsid w:val="00B318E6"/>
    <w:rsid w:val="00B327B7"/>
    <w:rsid w:val="00B33A01"/>
    <w:rsid w:val="00B340D0"/>
    <w:rsid w:val="00B3507C"/>
    <w:rsid w:val="00B3542E"/>
    <w:rsid w:val="00B3579E"/>
    <w:rsid w:val="00B375B1"/>
    <w:rsid w:val="00B37731"/>
    <w:rsid w:val="00B378CB"/>
    <w:rsid w:val="00B4051B"/>
    <w:rsid w:val="00B40591"/>
    <w:rsid w:val="00B40D24"/>
    <w:rsid w:val="00B41A0D"/>
    <w:rsid w:val="00B427CA"/>
    <w:rsid w:val="00B43032"/>
    <w:rsid w:val="00B431F5"/>
    <w:rsid w:val="00B433E3"/>
    <w:rsid w:val="00B43A56"/>
    <w:rsid w:val="00B43CF7"/>
    <w:rsid w:val="00B4477B"/>
    <w:rsid w:val="00B44AAD"/>
    <w:rsid w:val="00B452A4"/>
    <w:rsid w:val="00B45460"/>
    <w:rsid w:val="00B45D7F"/>
    <w:rsid w:val="00B45F43"/>
    <w:rsid w:val="00B46120"/>
    <w:rsid w:val="00B50E7F"/>
    <w:rsid w:val="00B52FFE"/>
    <w:rsid w:val="00B540C5"/>
    <w:rsid w:val="00B5413F"/>
    <w:rsid w:val="00B54221"/>
    <w:rsid w:val="00B5426C"/>
    <w:rsid w:val="00B54458"/>
    <w:rsid w:val="00B546C2"/>
    <w:rsid w:val="00B553A4"/>
    <w:rsid w:val="00B55744"/>
    <w:rsid w:val="00B55857"/>
    <w:rsid w:val="00B55961"/>
    <w:rsid w:val="00B55CE3"/>
    <w:rsid w:val="00B561F5"/>
    <w:rsid w:val="00B603E2"/>
    <w:rsid w:val="00B605D6"/>
    <w:rsid w:val="00B60E23"/>
    <w:rsid w:val="00B61CCF"/>
    <w:rsid w:val="00B62624"/>
    <w:rsid w:val="00B6395E"/>
    <w:rsid w:val="00B648DC"/>
    <w:rsid w:val="00B66784"/>
    <w:rsid w:val="00B67713"/>
    <w:rsid w:val="00B72817"/>
    <w:rsid w:val="00B74542"/>
    <w:rsid w:val="00B75982"/>
    <w:rsid w:val="00B75DB6"/>
    <w:rsid w:val="00B768CC"/>
    <w:rsid w:val="00B76C62"/>
    <w:rsid w:val="00B76F9D"/>
    <w:rsid w:val="00B7700E"/>
    <w:rsid w:val="00B80A6B"/>
    <w:rsid w:val="00B810B3"/>
    <w:rsid w:val="00B84783"/>
    <w:rsid w:val="00B8483C"/>
    <w:rsid w:val="00B851E3"/>
    <w:rsid w:val="00B85735"/>
    <w:rsid w:val="00B85806"/>
    <w:rsid w:val="00B85E60"/>
    <w:rsid w:val="00B8615A"/>
    <w:rsid w:val="00B86DA6"/>
    <w:rsid w:val="00B87D78"/>
    <w:rsid w:val="00B909BD"/>
    <w:rsid w:val="00B91798"/>
    <w:rsid w:val="00B921AA"/>
    <w:rsid w:val="00B921BC"/>
    <w:rsid w:val="00B92DA0"/>
    <w:rsid w:val="00B940A8"/>
    <w:rsid w:val="00B9519D"/>
    <w:rsid w:val="00B96DE9"/>
    <w:rsid w:val="00BA20F9"/>
    <w:rsid w:val="00BA28A7"/>
    <w:rsid w:val="00BA2F12"/>
    <w:rsid w:val="00BA31A5"/>
    <w:rsid w:val="00BA3F35"/>
    <w:rsid w:val="00BA582A"/>
    <w:rsid w:val="00BA5C03"/>
    <w:rsid w:val="00BA6185"/>
    <w:rsid w:val="00BA6B98"/>
    <w:rsid w:val="00BA7080"/>
    <w:rsid w:val="00BA7EBA"/>
    <w:rsid w:val="00BB00CF"/>
    <w:rsid w:val="00BB0404"/>
    <w:rsid w:val="00BB1E3F"/>
    <w:rsid w:val="00BB2105"/>
    <w:rsid w:val="00BB2E87"/>
    <w:rsid w:val="00BB3ACD"/>
    <w:rsid w:val="00BB44C5"/>
    <w:rsid w:val="00BB49C7"/>
    <w:rsid w:val="00BB6804"/>
    <w:rsid w:val="00BB7B6F"/>
    <w:rsid w:val="00BC2321"/>
    <w:rsid w:val="00BC3603"/>
    <w:rsid w:val="00BC36EC"/>
    <w:rsid w:val="00BC406B"/>
    <w:rsid w:val="00BC52B7"/>
    <w:rsid w:val="00BC5C6E"/>
    <w:rsid w:val="00BC6599"/>
    <w:rsid w:val="00BC69D8"/>
    <w:rsid w:val="00BC6C8F"/>
    <w:rsid w:val="00BC7605"/>
    <w:rsid w:val="00BC7BD9"/>
    <w:rsid w:val="00BD1082"/>
    <w:rsid w:val="00BD266E"/>
    <w:rsid w:val="00BD3CC7"/>
    <w:rsid w:val="00BD3D95"/>
    <w:rsid w:val="00BD675A"/>
    <w:rsid w:val="00BD69FD"/>
    <w:rsid w:val="00BE0791"/>
    <w:rsid w:val="00BE0AF9"/>
    <w:rsid w:val="00BE19F9"/>
    <w:rsid w:val="00BE277E"/>
    <w:rsid w:val="00BE3722"/>
    <w:rsid w:val="00BE3811"/>
    <w:rsid w:val="00BE488E"/>
    <w:rsid w:val="00BE5978"/>
    <w:rsid w:val="00BE6D32"/>
    <w:rsid w:val="00BE711F"/>
    <w:rsid w:val="00BE7317"/>
    <w:rsid w:val="00BE7AF1"/>
    <w:rsid w:val="00BF0E7E"/>
    <w:rsid w:val="00BF11FE"/>
    <w:rsid w:val="00BF3B99"/>
    <w:rsid w:val="00BF427B"/>
    <w:rsid w:val="00BF4AF3"/>
    <w:rsid w:val="00BF6347"/>
    <w:rsid w:val="00BF7734"/>
    <w:rsid w:val="00C02B2D"/>
    <w:rsid w:val="00C034B4"/>
    <w:rsid w:val="00C03D95"/>
    <w:rsid w:val="00C0482D"/>
    <w:rsid w:val="00C067E2"/>
    <w:rsid w:val="00C07CB0"/>
    <w:rsid w:val="00C10F3E"/>
    <w:rsid w:val="00C1160E"/>
    <w:rsid w:val="00C12503"/>
    <w:rsid w:val="00C131E7"/>
    <w:rsid w:val="00C1435E"/>
    <w:rsid w:val="00C1487C"/>
    <w:rsid w:val="00C14B97"/>
    <w:rsid w:val="00C15B85"/>
    <w:rsid w:val="00C15F20"/>
    <w:rsid w:val="00C164E2"/>
    <w:rsid w:val="00C165A1"/>
    <w:rsid w:val="00C17199"/>
    <w:rsid w:val="00C17572"/>
    <w:rsid w:val="00C20D95"/>
    <w:rsid w:val="00C2193F"/>
    <w:rsid w:val="00C21BE9"/>
    <w:rsid w:val="00C21D35"/>
    <w:rsid w:val="00C22152"/>
    <w:rsid w:val="00C227CA"/>
    <w:rsid w:val="00C235DE"/>
    <w:rsid w:val="00C2484B"/>
    <w:rsid w:val="00C25188"/>
    <w:rsid w:val="00C277AE"/>
    <w:rsid w:val="00C27AEF"/>
    <w:rsid w:val="00C303A9"/>
    <w:rsid w:val="00C30906"/>
    <w:rsid w:val="00C315C8"/>
    <w:rsid w:val="00C31D89"/>
    <w:rsid w:val="00C348FE"/>
    <w:rsid w:val="00C34DC8"/>
    <w:rsid w:val="00C35AB3"/>
    <w:rsid w:val="00C360C1"/>
    <w:rsid w:val="00C364D0"/>
    <w:rsid w:val="00C40D40"/>
    <w:rsid w:val="00C411DE"/>
    <w:rsid w:val="00C41256"/>
    <w:rsid w:val="00C420BF"/>
    <w:rsid w:val="00C42968"/>
    <w:rsid w:val="00C42CB5"/>
    <w:rsid w:val="00C455ED"/>
    <w:rsid w:val="00C51ACD"/>
    <w:rsid w:val="00C53194"/>
    <w:rsid w:val="00C54611"/>
    <w:rsid w:val="00C55994"/>
    <w:rsid w:val="00C559B8"/>
    <w:rsid w:val="00C56B17"/>
    <w:rsid w:val="00C58856"/>
    <w:rsid w:val="00C609B5"/>
    <w:rsid w:val="00C61D15"/>
    <w:rsid w:val="00C64DE2"/>
    <w:rsid w:val="00C65121"/>
    <w:rsid w:val="00C65373"/>
    <w:rsid w:val="00C664A6"/>
    <w:rsid w:val="00C7141E"/>
    <w:rsid w:val="00C715BE"/>
    <w:rsid w:val="00C71BA1"/>
    <w:rsid w:val="00C72072"/>
    <w:rsid w:val="00C7221D"/>
    <w:rsid w:val="00C74069"/>
    <w:rsid w:val="00C74480"/>
    <w:rsid w:val="00C755A4"/>
    <w:rsid w:val="00C75BEF"/>
    <w:rsid w:val="00C75E49"/>
    <w:rsid w:val="00C76010"/>
    <w:rsid w:val="00C76955"/>
    <w:rsid w:val="00C76ED8"/>
    <w:rsid w:val="00C77B79"/>
    <w:rsid w:val="00C806F4"/>
    <w:rsid w:val="00C80AA1"/>
    <w:rsid w:val="00C810EC"/>
    <w:rsid w:val="00C8137F"/>
    <w:rsid w:val="00C831DC"/>
    <w:rsid w:val="00C84642"/>
    <w:rsid w:val="00C8601B"/>
    <w:rsid w:val="00C86776"/>
    <w:rsid w:val="00C86A94"/>
    <w:rsid w:val="00C86AEA"/>
    <w:rsid w:val="00C86F07"/>
    <w:rsid w:val="00C879CE"/>
    <w:rsid w:val="00C87F4F"/>
    <w:rsid w:val="00C90A3F"/>
    <w:rsid w:val="00C9518B"/>
    <w:rsid w:val="00C97057"/>
    <w:rsid w:val="00CA0E7F"/>
    <w:rsid w:val="00CA15B6"/>
    <w:rsid w:val="00CA24C4"/>
    <w:rsid w:val="00CA2A5F"/>
    <w:rsid w:val="00CA2CFD"/>
    <w:rsid w:val="00CA31B1"/>
    <w:rsid w:val="00CA3937"/>
    <w:rsid w:val="00CA5F5D"/>
    <w:rsid w:val="00CA67F2"/>
    <w:rsid w:val="00CA69AA"/>
    <w:rsid w:val="00CA6D56"/>
    <w:rsid w:val="00CA752B"/>
    <w:rsid w:val="00CA7C2F"/>
    <w:rsid w:val="00CB0532"/>
    <w:rsid w:val="00CB2656"/>
    <w:rsid w:val="00CB29FA"/>
    <w:rsid w:val="00CB2D2A"/>
    <w:rsid w:val="00CB4067"/>
    <w:rsid w:val="00CB45E7"/>
    <w:rsid w:val="00CB45F5"/>
    <w:rsid w:val="00CB5134"/>
    <w:rsid w:val="00CB5549"/>
    <w:rsid w:val="00CB5FB3"/>
    <w:rsid w:val="00CB6E25"/>
    <w:rsid w:val="00CB6EA3"/>
    <w:rsid w:val="00CB7593"/>
    <w:rsid w:val="00CB7AC2"/>
    <w:rsid w:val="00CB7ECC"/>
    <w:rsid w:val="00CC0EC3"/>
    <w:rsid w:val="00CC22D1"/>
    <w:rsid w:val="00CC244D"/>
    <w:rsid w:val="00CC26C6"/>
    <w:rsid w:val="00CC31F3"/>
    <w:rsid w:val="00CC5CCD"/>
    <w:rsid w:val="00CC5D65"/>
    <w:rsid w:val="00CC7779"/>
    <w:rsid w:val="00CD1B0E"/>
    <w:rsid w:val="00CD227E"/>
    <w:rsid w:val="00CD2568"/>
    <w:rsid w:val="00CD26F0"/>
    <w:rsid w:val="00CD2761"/>
    <w:rsid w:val="00CD2E25"/>
    <w:rsid w:val="00CD4AB9"/>
    <w:rsid w:val="00CD5019"/>
    <w:rsid w:val="00CD51D9"/>
    <w:rsid w:val="00CD5462"/>
    <w:rsid w:val="00CD58AA"/>
    <w:rsid w:val="00CD7264"/>
    <w:rsid w:val="00CD75DB"/>
    <w:rsid w:val="00CD7FA5"/>
    <w:rsid w:val="00CE1ED2"/>
    <w:rsid w:val="00CE3485"/>
    <w:rsid w:val="00CE375E"/>
    <w:rsid w:val="00CE39C4"/>
    <w:rsid w:val="00CE3BCD"/>
    <w:rsid w:val="00CE435F"/>
    <w:rsid w:val="00CE5D44"/>
    <w:rsid w:val="00CE5F9E"/>
    <w:rsid w:val="00CE61E2"/>
    <w:rsid w:val="00CE66E2"/>
    <w:rsid w:val="00CE716A"/>
    <w:rsid w:val="00CE7501"/>
    <w:rsid w:val="00CE7C52"/>
    <w:rsid w:val="00CF0A27"/>
    <w:rsid w:val="00CF1FEF"/>
    <w:rsid w:val="00CF252E"/>
    <w:rsid w:val="00CF371A"/>
    <w:rsid w:val="00CF3E8F"/>
    <w:rsid w:val="00CF42F6"/>
    <w:rsid w:val="00CF5EF5"/>
    <w:rsid w:val="00CF6E3D"/>
    <w:rsid w:val="00CF7850"/>
    <w:rsid w:val="00D000AA"/>
    <w:rsid w:val="00D00968"/>
    <w:rsid w:val="00D0103E"/>
    <w:rsid w:val="00D04214"/>
    <w:rsid w:val="00D048B2"/>
    <w:rsid w:val="00D050B7"/>
    <w:rsid w:val="00D06F13"/>
    <w:rsid w:val="00D075F9"/>
    <w:rsid w:val="00D077A5"/>
    <w:rsid w:val="00D1052E"/>
    <w:rsid w:val="00D1185A"/>
    <w:rsid w:val="00D11C7E"/>
    <w:rsid w:val="00D12660"/>
    <w:rsid w:val="00D131BB"/>
    <w:rsid w:val="00D135D6"/>
    <w:rsid w:val="00D13B77"/>
    <w:rsid w:val="00D13D2A"/>
    <w:rsid w:val="00D14290"/>
    <w:rsid w:val="00D15710"/>
    <w:rsid w:val="00D1621F"/>
    <w:rsid w:val="00D16DCE"/>
    <w:rsid w:val="00D20509"/>
    <w:rsid w:val="00D20ED2"/>
    <w:rsid w:val="00D21E4A"/>
    <w:rsid w:val="00D21F84"/>
    <w:rsid w:val="00D23FC9"/>
    <w:rsid w:val="00D2492C"/>
    <w:rsid w:val="00D24C66"/>
    <w:rsid w:val="00D2514A"/>
    <w:rsid w:val="00D25A2D"/>
    <w:rsid w:val="00D25AB8"/>
    <w:rsid w:val="00D27683"/>
    <w:rsid w:val="00D27F41"/>
    <w:rsid w:val="00D318F0"/>
    <w:rsid w:val="00D3543D"/>
    <w:rsid w:val="00D36767"/>
    <w:rsid w:val="00D369B2"/>
    <w:rsid w:val="00D37083"/>
    <w:rsid w:val="00D37762"/>
    <w:rsid w:val="00D4099C"/>
    <w:rsid w:val="00D4139C"/>
    <w:rsid w:val="00D41A80"/>
    <w:rsid w:val="00D41E74"/>
    <w:rsid w:val="00D420E3"/>
    <w:rsid w:val="00D446E5"/>
    <w:rsid w:val="00D448E9"/>
    <w:rsid w:val="00D45495"/>
    <w:rsid w:val="00D466D4"/>
    <w:rsid w:val="00D46C20"/>
    <w:rsid w:val="00D47559"/>
    <w:rsid w:val="00D5093C"/>
    <w:rsid w:val="00D5093E"/>
    <w:rsid w:val="00D510C3"/>
    <w:rsid w:val="00D51119"/>
    <w:rsid w:val="00D51420"/>
    <w:rsid w:val="00D51DB4"/>
    <w:rsid w:val="00D5203D"/>
    <w:rsid w:val="00D52084"/>
    <w:rsid w:val="00D52661"/>
    <w:rsid w:val="00D528CA"/>
    <w:rsid w:val="00D531C5"/>
    <w:rsid w:val="00D533C4"/>
    <w:rsid w:val="00D5447C"/>
    <w:rsid w:val="00D54A27"/>
    <w:rsid w:val="00D54B58"/>
    <w:rsid w:val="00D54EE2"/>
    <w:rsid w:val="00D5553A"/>
    <w:rsid w:val="00D55684"/>
    <w:rsid w:val="00D5598B"/>
    <w:rsid w:val="00D5794D"/>
    <w:rsid w:val="00D57E82"/>
    <w:rsid w:val="00D61EB5"/>
    <w:rsid w:val="00D642EC"/>
    <w:rsid w:val="00D645E0"/>
    <w:rsid w:val="00D65D5E"/>
    <w:rsid w:val="00D66607"/>
    <w:rsid w:val="00D67715"/>
    <w:rsid w:val="00D67D94"/>
    <w:rsid w:val="00D67EAE"/>
    <w:rsid w:val="00D70624"/>
    <w:rsid w:val="00D70B00"/>
    <w:rsid w:val="00D72900"/>
    <w:rsid w:val="00D73C1E"/>
    <w:rsid w:val="00D73E8D"/>
    <w:rsid w:val="00D74192"/>
    <w:rsid w:val="00D747E1"/>
    <w:rsid w:val="00D74D7F"/>
    <w:rsid w:val="00D753DD"/>
    <w:rsid w:val="00D763D7"/>
    <w:rsid w:val="00D767CE"/>
    <w:rsid w:val="00D76968"/>
    <w:rsid w:val="00D76C79"/>
    <w:rsid w:val="00D813CC"/>
    <w:rsid w:val="00D8255D"/>
    <w:rsid w:val="00D8274F"/>
    <w:rsid w:val="00D83E5C"/>
    <w:rsid w:val="00D8409D"/>
    <w:rsid w:val="00D8454F"/>
    <w:rsid w:val="00D847D5"/>
    <w:rsid w:val="00D84C71"/>
    <w:rsid w:val="00D85FA9"/>
    <w:rsid w:val="00D9015F"/>
    <w:rsid w:val="00D92230"/>
    <w:rsid w:val="00D92447"/>
    <w:rsid w:val="00D92BC9"/>
    <w:rsid w:val="00D9473F"/>
    <w:rsid w:val="00D94C9D"/>
    <w:rsid w:val="00D954A1"/>
    <w:rsid w:val="00D966A7"/>
    <w:rsid w:val="00D96A32"/>
    <w:rsid w:val="00D96CF7"/>
    <w:rsid w:val="00D971B2"/>
    <w:rsid w:val="00DA035C"/>
    <w:rsid w:val="00DA047D"/>
    <w:rsid w:val="00DA0714"/>
    <w:rsid w:val="00DA0CAD"/>
    <w:rsid w:val="00DA0E3A"/>
    <w:rsid w:val="00DA1255"/>
    <w:rsid w:val="00DA17A5"/>
    <w:rsid w:val="00DA20BC"/>
    <w:rsid w:val="00DA2E57"/>
    <w:rsid w:val="00DA37CC"/>
    <w:rsid w:val="00DA3CA6"/>
    <w:rsid w:val="00DA4DF8"/>
    <w:rsid w:val="00DA55B2"/>
    <w:rsid w:val="00DA730F"/>
    <w:rsid w:val="00DA7C45"/>
    <w:rsid w:val="00DB02DB"/>
    <w:rsid w:val="00DB0636"/>
    <w:rsid w:val="00DB0A0B"/>
    <w:rsid w:val="00DB1A34"/>
    <w:rsid w:val="00DB22D3"/>
    <w:rsid w:val="00DB31F7"/>
    <w:rsid w:val="00DB3D44"/>
    <w:rsid w:val="00DB4401"/>
    <w:rsid w:val="00DB5FE8"/>
    <w:rsid w:val="00DB6223"/>
    <w:rsid w:val="00DB795F"/>
    <w:rsid w:val="00DC3ADF"/>
    <w:rsid w:val="00DC3CD1"/>
    <w:rsid w:val="00DC45FE"/>
    <w:rsid w:val="00DC4792"/>
    <w:rsid w:val="00DC4F6A"/>
    <w:rsid w:val="00DC5803"/>
    <w:rsid w:val="00DC671B"/>
    <w:rsid w:val="00DC7632"/>
    <w:rsid w:val="00DD1246"/>
    <w:rsid w:val="00DD266F"/>
    <w:rsid w:val="00DD309D"/>
    <w:rsid w:val="00DD3ECC"/>
    <w:rsid w:val="00DD5006"/>
    <w:rsid w:val="00DD5FA2"/>
    <w:rsid w:val="00DD66B4"/>
    <w:rsid w:val="00DD6971"/>
    <w:rsid w:val="00DD6FDA"/>
    <w:rsid w:val="00DE0A9A"/>
    <w:rsid w:val="00DE0AB8"/>
    <w:rsid w:val="00DE1687"/>
    <w:rsid w:val="00DE2D33"/>
    <w:rsid w:val="00DE3564"/>
    <w:rsid w:val="00DE39CE"/>
    <w:rsid w:val="00DE494B"/>
    <w:rsid w:val="00DE4FD6"/>
    <w:rsid w:val="00DE574C"/>
    <w:rsid w:val="00DE5B1C"/>
    <w:rsid w:val="00DE6309"/>
    <w:rsid w:val="00DE6982"/>
    <w:rsid w:val="00DE69D6"/>
    <w:rsid w:val="00DE6BA6"/>
    <w:rsid w:val="00DF0D73"/>
    <w:rsid w:val="00DF2537"/>
    <w:rsid w:val="00DF3C39"/>
    <w:rsid w:val="00DF40C7"/>
    <w:rsid w:val="00DF4701"/>
    <w:rsid w:val="00DF563A"/>
    <w:rsid w:val="00DF6762"/>
    <w:rsid w:val="00DF74CA"/>
    <w:rsid w:val="00E00DB7"/>
    <w:rsid w:val="00E00E0E"/>
    <w:rsid w:val="00E014B1"/>
    <w:rsid w:val="00E01808"/>
    <w:rsid w:val="00E01DD9"/>
    <w:rsid w:val="00E051E2"/>
    <w:rsid w:val="00E056C3"/>
    <w:rsid w:val="00E06363"/>
    <w:rsid w:val="00E0658A"/>
    <w:rsid w:val="00E068C4"/>
    <w:rsid w:val="00E06EF2"/>
    <w:rsid w:val="00E07106"/>
    <w:rsid w:val="00E07975"/>
    <w:rsid w:val="00E135B2"/>
    <w:rsid w:val="00E1361F"/>
    <w:rsid w:val="00E140F9"/>
    <w:rsid w:val="00E142D7"/>
    <w:rsid w:val="00E14955"/>
    <w:rsid w:val="00E1538E"/>
    <w:rsid w:val="00E15F10"/>
    <w:rsid w:val="00E17012"/>
    <w:rsid w:val="00E178A6"/>
    <w:rsid w:val="00E230D7"/>
    <w:rsid w:val="00E2320E"/>
    <w:rsid w:val="00E23ECE"/>
    <w:rsid w:val="00E24C0A"/>
    <w:rsid w:val="00E252B5"/>
    <w:rsid w:val="00E26FD7"/>
    <w:rsid w:val="00E270AE"/>
    <w:rsid w:val="00E304DE"/>
    <w:rsid w:val="00E30669"/>
    <w:rsid w:val="00E30CD5"/>
    <w:rsid w:val="00E310A2"/>
    <w:rsid w:val="00E32554"/>
    <w:rsid w:val="00E335EF"/>
    <w:rsid w:val="00E33994"/>
    <w:rsid w:val="00E33ACC"/>
    <w:rsid w:val="00E34420"/>
    <w:rsid w:val="00E345F7"/>
    <w:rsid w:val="00E34D07"/>
    <w:rsid w:val="00E37632"/>
    <w:rsid w:val="00E4089D"/>
    <w:rsid w:val="00E40F3D"/>
    <w:rsid w:val="00E40F73"/>
    <w:rsid w:val="00E426F6"/>
    <w:rsid w:val="00E42CB8"/>
    <w:rsid w:val="00E43886"/>
    <w:rsid w:val="00E44267"/>
    <w:rsid w:val="00E454E5"/>
    <w:rsid w:val="00E454FE"/>
    <w:rsid w:val="00E46095"/>
    <w:rsid w:val="00E46594"/>
    <w:rsid w:val="00E474E1"/>
    <w:rsid w:val="00E478C2"/>
    <w:rsid w:val="00E479EC"/>
    <w:rsid w:val="00E50050"/>
    <w:rsid w:val="00E50D90"/>
    <w:rsid w:val="00E51706"/>
    <w:rsid w:val="00E51970"/>
    <w:rsid w:val="00E521C4"/>
    <w:rsid w:val="00E5334A"/>
    <w:rsid w:val="00E54757"/>
    <w:rsid w:val="00E54F44"/>
    <w:rsid w:val="00E57B9A"/>
    <w:rsid w:val="00E57D09"/>
    <w:rsid w:val="00E60287"/>
    <w:rsid w:val="00E60D82"/>
    <w:rsid w:val="00E615C0"/>
    <w:rsid w:val="00E61E24"/>
    <w:rsid w:val="00E62529"/>
    <w:rsid w:val="00E62A2F"/>
    <w:rsid w:val="00E62C09"/>
    <w:rsid w:val="00E63704"/>
    <w:rsid w:val="00E6373E"/>
    <w:rsid w:val="00E639A0"/>
    <w:rsid w:val="00E650A3"/>
    <w:rsid w:val="00E6575A"/>
    <w:rsid w:val="00E6590D"/>
    <w:rsid w:val="00E660EE"/>
    <w:rsid w:val="00E663F2"/>
    <w:rsid w:val="00E674B8"/>
    <w:rsid w:val="00E71809"/>
    <w:rsid w:val="00E72109"/>
    <w:rsid w:val="00E75001"/>
    <w:rsid w:val="00E75589"/>
    <w:rsid w:val="00E75DCC"/>
    <w:rsid w:val="00E77424"/>
    <w:rsid w:val="00E7750E"/>
    <w:rsid w:val="00E77719"/>
    <w:rsid w:val="00E77ADE"/>
    <w:rsid w:val="00E8056C"/>
    <w:rsid w:val="00E805F9"/>
    <w:rsid w:val="00E80A14"/>
    <w:rsid w:val="00E80B08"/>
    <w:rsid w:val="00E81D63"/>
    <w:rsid w:val="00E82296"/>
    <w:rsid w:val="00E856A8"/>
    <w:rsid w:val="00E8769D"/>
    <w:rsid w:val="00E87725"/>
    <w:rsid w:val="00E90799"/>
    <w:rsid w:val="00E923BE"/>
    <w:rsid w:val="00E92824"/>
    <w:rsid w:val="00E928F2"/>
    <w:rsid w:val="00E93D4D"/>
    <w:rsid w:val="00E93D62"/>
    <w:rsid w:val="00E94374"/>
    <w:rsid w:val="00E9476D"/>
    <w:rsid w:val="00E95DA2"/>
    <w:rsid w:val="00E97E3A"/>
    <w:rsid w:val="00EA13AD"/>
    <w:rsid w:val="00EA26DD"/>
    <w:rsid w:val="00EA34B2"/>
    <w:rsid w:val="00EA5654"/>
    <w:rsid w:val="00EA5C52"/>
    <w:rsid w:val="00EA61A4"/>
    <w:rsid w:val="00EA6410"/>
    <w:rsid w:val="00EA69C2"/>
    <w:rsid w:val="00EA7492"/>
    <w:rsid w:val="00EB0256"/>
    <w:rsid w:val="00EB0B44"/>
    <w:rsid w:val="00EB0E7E"/>
    <w:rsid w:val="00EB22B4"/>
    <w:rsid w:val="00EB2585"/>
    <w:rsid w:val="00EB395B"/>
    <w:rsid w:val="00EB4589"/>
    <w:rsid w:val="00EB49C1"/>
    <w:rsid w:val="00EB5583"/>
    <w:rsid w:val="00EB616A"/>
    <w:rsid w:val="00EB637C"/>
    <w:rsid w:val="00EB6754"/>
    <w:rsid w:val="00EB7A09"/>
    <w:rsid w:val="00EC058C"/>
    <w:rsid w:val="00EC0A56"/>
    <w:rsid w:val="00EC0F6E"/>
    <w:rsid w:val="00EC3337"/>
    <w:rsid w:val="00EC44E1"/>
    <w:rsid w:val="00EC5359"/>
    <w:rsid w:val="00EC5E31"/>
    <w:rsid w:val="00EC5EAE"/>
    <w:rsid w:val="00EC65E2"/>
    <w:rsid w:val="00EC72F8"/>
    <w:rsid w:val="00EC7D65"/>
    <w:rsid w:val="00EC7E9A"/>
    <w:rsid w:val="00ED0048"/>
    <w:rsid w:val="00ED012D"/>
    <w:rsid w:val="00ED3A6D"/>
    <w:rsid w:val="00ED693D"/>
    <w:rsid w:val="00ED7031"/>
    <w:rsid w:val="00EE0364"/>
    <w:rsid w:val="00EE0E80"/>
    <w:rsid w:val="00EE25AC"/>
    <w:rsid w:val="00EE2E24"/>
    <w:rsid w:val="00EE394B"/>
    <w:rsid w:val="00EE39FE"/>
    <w:rsid w:val="00EE44CB"/>
    <w:rsid w:val="00EE630D"/>
    <w:rsid w:val="00EE639D"/>
    <w:rsid w:val="00EE7613"/>
    <w:rsid w:val="00EF0B2D"/>
    <w:rsid w:val="00EF13D3"/>
    <w:rsid w:val="00EF1A59"/>
    <w:rsid w:val="00EF1BB9"/>
    <w:rsid w:val="00EF4D77"/>
    <w:rsid w:val="00EF7471"/>
    <w:rsid w:val="00EF7C15"/>
    <w:rsid w:val="00EF7D9F"/>
    <w:rsid w:val="00EF7F1B"/>
    <w:rsid w:val="00F0038A"/>
    <w:rsid w:val="00F00E51"/>
    <w:rsid w:val="00F01C59"/>
    <w:rsid w:val="00F022CD"/>
    <w:rsid w:val="00F02818"/>
    <w:rsid w:val="00F039CD"/>
    <w:rsid w:val="00F03EF9"/>
    <w:rsid w:val="00F05BB3"/>
    <w:rsid w:val="00F07800"/>
    <w:rsid w:val="00F1046A"/>
    <w:rsid w:val="00F10B4C"/>
    <w:rsid w:val="00F11071"/>
    <w:rsid w:val="00F12B10"/>
    <w:rsid w:val="00F131F4"/>
    <w:rsid w:val="00F150DD"/>
    <w:rsid w:val="00F15EC1"/>
    <w:rsid w:val="00F177D9"/>
    <w:rsid w:val="00F203C5"/>
    <w:rsid w:val="00F20923"/>
    <w:rsid w:val="00F21880"/>
    <w:rsid w:val="00F21C8A"/>
    <w:rsid w:val="00F22787"/>
    <w:rsid w:val="00F24731"/>
    <w:rsid w:val="00F24AED"/>
    <w:rsid w:val="00F24C01"/>
    <w:rsid w:val="00F2518C"/>
    <w:rsid w:val="00F2595F"/>
    <w:rsid w:val="00F25A37"/>
    <w:rsid w:val="00F26561"/>
    <w:rsid w:val="00F269C6"/>
    <w:rsid w:val="00F27616"/>
    <w:rsid w:val="00F3088F"/>
    <w:rsid w:val="00F3208B"/>
    <w:rsid w:val="00F32D5D"/>
    <w:rsid w:val="00F33421"/>
    <w:rsid w:val="00F33D9B"/>
    <w:rsid w:val="00F33F5A"/>
    <w:rsid w:val="00F37107"/>
    <w:rsid w:val="00F402E2"/>
    <w:rsid w:val="00F41158"/>
    <w:rsid w:val="00F41229"/>
    <w:rsid w:val="00F430C6"/>
    <w:rsid w:val="00F430DB"/>
    <w:rsid w:val="00F4333F"/>
    <w:rsid w:val="00F4412F"/>
    <w:rsid w:val="00F4436B"/>
    <w:rsid w:val="00F44F3F"/>
    <w:rsid w:val="00F50338"/>
    <w:rsid w:val="00F50B55"/>
    <w:rsid w:val="00F512FF"/>
    <w:rsid w:val="00F51D8A"/>
    <w:rsid w:val="00F53255"/>
    <w:rsid w:val="00F54ACD"/>
    <w:rsid w:val="00F54C98"/>
    <w:rsid w:val="00F55078"/>
    <w:rsid w:val="00F55F55"/>
    <w:rsid w:val="00F56F4C"/>
    <w:rsid w:val="00F574E1"/>
    <w:rsid w:val="00F57803"/>
    <w:rsid w:val="00F61277"/>
    <w:rsid w:val="00F61B0E"/>
    <w:rsid w:val="00F626D7"/>
    <w:rsid w:val="00F63270"/>
    <w:rsid w:val="00F63B86"/>
    <w:rsid w:val="00F64B1D"/>
    <w:rsid w:val="00F64B8E"/>
    <w:rsid w:val="00F64F45"/>
    <w:rsid w:val="00F65414"/>
    <w:rsid w:val="00F66FCF"/>
    <w:rsid w:val="00F6708F"/>
    <w:rsid w:val="00F67818"/>
    <w:rsid w:val="00F67AFA"/>
    <w:rsid w:val="00F7207F"/>
    <w:rsid w:val="00F72171"/>
    <w:rsid w:val="00F724DD"/>
    <w:rsid w:val="00F74423"/>
    <w:rsid w:val="00F7508C"/>
    <w:rsid w:val="00F75ED5"/>
    <w:rsid w:val="00F76679"/>
    <w:rsid w:val="00F77768"/>
    <w:rsid w:val="00F77861"/>
    <w:rsid w:val="00F77AE9"/>
    <w:rsid w:val="00F80CE6"/>
    <w:rsid w:val="00F8107A"/>
    <w:rsid w:val="00F8112D"/>
    <w:rsid w:val="00F82012"/>
    <w:rsid w:val="00F82808"/>
    <w:rsid w:val="00F828F0"/>
    <w:rsid w:val="00F8373A"/>
    <w:rsid w:val="00F84579"/>
    <w:rsid w:val="00F8537A"/>
    <w:rsid w:val="00F85B49"/>
    <w:rsid w:val="00F85D39"/>
    <w:rsid w:val="00F86A91"/>
    <w:rsid w:val="00F877A2"/>
    <w:rsid w:val="00F87D48"/>
    <w:rsid w:val="00F90DA7"/>
    <w:rsid w:val="00F9139D"/>
    <w:rsid w:val="00F914CD"/>
    <w:rsid w:val="00F91541"/>
    <w:rsid w:val="00F91F54"/>
    <w:rsid w:val="00F925A7"/>
    <w:rsid w:val="00F92F6B"/>
    <w:rsid w:val="00F93AC5"/>
    <w:rsid w:val="00F93AF6"/>
    <w:rsid w:val="00F952AC"/>
    <w:rsid w:val="00F966E8"/>
    <w:rsid w:val="00F96DC5"/>
    <w:rsid w:val="00FA04F9"/>
    <w:rsid w:val="00FA080E"/>
    <w:rsid w:val="00FA1D4C"/>
    <w:rsid w:val="00FA24B8"/>
    <w:rsid w:val="00FA4244"/>
    <w:rsid w:val="00FA5037"/>
    <w:rsid w:val="00FA514B"/>
    <w:rsid w:val="00FA6138"/>
    <w:rsid w:val="00FB0054"/>
    <w:rsid w:val="00FB2F21"/>
    <w:rsid w:val="00FB6C75"/>
    <w:rsid w:val="00FC0A59"/>
    <w:rsid w:val="00FC2BE0"/>
    <w:rsid w:val="00FC2D28"/>
    <w:rsid w:val="00FC3277"/>
    <w:rsid w:val="00FC33DE"/>
    <w:rsid w:val="00FC34F1"/>
    <w:rsid w:val="00FC3ED4"/>
    <w:rsid w:val="00FC4646"/>
    <w:rsid w:val="00FC49D1"/>
    <w:rsid w:val="00FC572C"/>
    <w:rsid w:val="00FC6862"/>
    <w:rsid w:val="00FC6B7B"/>
    <w:rsid w:val="00FC7263"/>
    <w:rsid w:val="00FC795A"/>
    <w:rsid w:val="00FC79DF"/>
    <w:rsid w:val="00FD081E"/>
    <w:rsid w:val="00FD1E2B"/>
    <w:rsid w:val="00FD2EEA"/>
    <w:rsid w:val="00FD3320"/>
    <w:rsid w:val="00FD3C89"/>
    <w:rsid w:val="00FD3F94"/>
    <w:rsid w:val="00FD5A62"/>
    <w:rsid w:val="00FD5AE7"/>
    <w:rsid w:val="00FD6049"/>
    <w:rsid w:val="00FD6230"/>
    <w:rsid w:val="00FD6608"/>
    <w:rsid w:val="00FD6ABC"/>
    <w:rsid w:val="00FE0C87"/>
    <w:rsid w:val="00FE110D"/>
    <w:rsid w:val="00FE1191"/>
    <w:rsid w:val="00FE3910"/>
    <w:rsid w:val="00FE4282"/>
    <w:rsid w:val="00FE44B5"/>
    <w:rsid w:val="00FE54D3"/>
    <w:rsid w:val="00FE6E5A"/>
    <w:rsid w:val="00FE78AC"/>
    <w:rsid w:val="00FF0D7F"/>
    <w:rsid w:val="00FF3147"/>
    <w:rsid w:val="00FF427C"/>
    <w:rsid w:val="00FF55FD"/>
    <w:rsid w:val="00FF68AD"/>
    <w:rsid w:val="00FF7B35"/>
    <w:rsid w:val="0120F92A"/>
    <w:rsid w:val="0137EEB3"/>
    <w:rsid w:val="0178EC8F"/>
    <w:rsid w:val="017E8604"/>
    <w:rsid w:val="01D5EA54"/>
    <w:rsid w:val="021D0AFD"/>
    <w:rsid w:val="0247AA9F"/>
    <w:rsid w:val="0257D801"/>
    <w:rsid w:val="025953F3"/>
    <w:rsid w:val="02BA3A2F"/>
    <w:rsid w:val="03056ED4"/>
    <w:rsid w:val="041B30E2"/>
    <w:rsid w:val="042134E2"/>
    <w:rsid w:val="0484D30D"/>
    <w:rsid w:val="048D8B88"/>
    <w:rsid w:val="052A1576"/>
    <w:rsid w:val="05B47413"/>
    <w:rsid w:val="05DD6ED5"/>
    <w:rsid w:val="063CCFEE"/>
    <w:rsid w:val="06CFFCD8"/>
    <w:rsid w:val="06E331C5"/>
    <w:rsid w:val="077ECAB4"/>
    <w:rsid w:val="07832DF3"/>
    <w:rsid w:val="079FCBBE"/>
    <w:rsid w:val="07C7B28D"/>
    <w:rsid w:val="07C8B11E"/>
    <w:rsid w:val="07F548CB"/>
    <w:rsid w:val="091734B7"/>
    <w:rsid w:val="09404C19"/>
    <w:rsid w:val="09800F74"/>
    <w:rsid w:val="09934D77"/>
    <w:rsid w:val="09DEC471"/>
    <w:rsid w:val="0A0D247B"/>
    <w:rsid w:val="0A10A6A0"/>
    <w:rsid w:val="0A341238"/>
    <w:rsid w:val="0A9E992E"/>
    <w:rsid w:val="0AB66B76"/>
    <w:rsid w:val="0AF2DAD0"/>
    <w:rsid w:val="0BA36A1E"/>
    <w:rsid w:val="0BACEDFB"/>
    <w:rsid w:val="0C59DC78"/>
    <w:rsid w:val="0C79CDA7"/>
    <w:rsid w:val="0D8E4EBD"/>
    <w:rsid w:val="0DEE0C38"/>
    <w:rsid w:val="0E98F50D"/>
    <w:rsid w:val="0E990F66"/>
    <w:rsid w:val="0FFD0E93"/>
    <w:rsid w:val="107E3609"/>
    <w:rsid w:val="116749BD"/>
    <w:rsid w:val="117DD6FE"/>
    <w:rsid w:val="11806CF5"/>
    <w:rsid w:val="12595D46"/>
    <w:rsid w:val="128ABCC6"/>
    <w:rsid w:val="129A0B79"/>
    <w:rsid w:val="130D6CDC"/>
    <w:rsid w:val="131D12E4"/>
    <w:rsid w:val="1326E864"/>
    <w:rsid w:val="1351BAFF"/>
    <w:rsid w:val="1380E0EE"/>
    <w:rsid w:val="13818C89"/>
    <w:rsid w:val="141C2A7E"/>
    <w:rsid w:val="147D2F9F"/>
    <w:rsid w:val="151D5CEA"/>
    <w:rsid w:val="15267012"/>
    <w:rsid w:val="154202E0"/>
    <w:rsid w:val="15433D37"/>
    <w:rsid w:val="1545F52C"/>
    <w:rsid w:val="154A31C7"/>
    <w:rsid w:val="1594D528"/>
    <w:rsid w:val="159D5CB1"/>
    <w:rsid w:val="15CB42E4"/>
    <w:rsid w:val="1612457F"/>
    <w:rsid w:val="16C24073"/>
    <w:rsid w:val="16CC3147"/>
    <w:rsid w:val="174E537F"/>
    <w:rsid w:val="17585114"/>
    <w:rsid w:val="175C3FCF"/>
    <w:rsid w:val="176F4D81"/>
    <w:rsid w:val="178BD491"/>
    <w:rsid w:val="1805DA13"/>
    <w:rsid w:val="18737F35"/>
    <w:rsid w:val="1889CBA9"/>
    <w:rsid w:val="18B5988C"/>
    <w:rsid w:val="18DE85E8"/>
    <w:rsid w:val="18E57761"/>
    <w:rsid w:val="19585327"/>
    <w:rsid w:val="1A38E3D7"/>
    <w:rsid w:val="1BC2FCB3"/>
    <w:rsid w:val="1C680156"/>
    <w:rsid w:val="1CF4E58C"/>
    <w:rsid w:val="1D2249F6"/>
    <w:rsid w:val="1D490A95"/>
    <w:rsid w:val="1D6EC8C9"/>
    <w:rsid w:val="1D7766CD"/>
    <w:rsid w:val="1D95514A"/>
    <w:rsid w:val="1DA86E96"/>
    <w:rsid w:val="1DA93C2F"/>
    <w:rsid w:val="1DEDD755"/>
    <w:rsid w:val="1DFAE030"/>
    <w:rsid w:val="1EE0A8E2"/>
    <w:rsid w:val="20629E9E"/>
    <w:rsid w:val="20CEE0F0"/>
    <w:rsid w:val="20DC7390"/>
    <w:rsid w:val="215A3F1D"/>
    <w:rsid w:val="21A95105"/>
    <w:rsid w:val="22166B5A"/>
    <w:rsid w:val="222F809A"/>
    <w:rsid w:val="22F39944"/>
    <w:rsid w:val="235CBDFD"/>
    <w:rsid w:val="23D5FF6E"/>
    <w:rsid w:val="24C39E71"/>
    <w:rsid w:val="24E4305A"/>
    <w:rsid w:val="251913B1"/>
    <w:rsid w:val="258EBC3D"/>
    <w:rsid w:val="259D738B"/>
    <w:rsid w:val="25ADABBA"/>
    <w:rsid w:val="260A784D"/>
    <w:rsid w:val="263056CF"/>
    <w:rsid w:val="2641D60E"/>
    <w:rsid w:val="26C60830"/>
    <w:rsid w:val="26D0A282"/>
    <w:rsid w:val="270B88DD"/>
    <w:rsid w:val="272B5F1E"/>
    <w:rsid w:val="27CBC9DD"/>
    <w:rsid w:val="28119AE8"/>
    <w:rsid w:val="28A7F70B"/>
    <w:rsid w:val="28CCB980"/>
    <w:rsid w:val="29185EB9"/>
    <w:rsid w:val="293567A8"/>
    <w:rsid w:val="29507AE4"/>
    <w:rsid w:val="2986D81F"/>
    <w:rsid w:val="29A0AADA"/>
    <w:rsid w:val="29EA1EAC"/>
    <w:rsid w:val="2A816C45"/>
    <w:rsid w:val="2A986799"/>
    <w:rsid w:val="2AADA563"/>
    <w:rsid w:val="2AEA9F95"/>
    <w:rsid w:val="2B734198"/>
    <w:rsid w:val="2B7D0CF9"/>
    <w:rsid w:val="2BBD4DA0"/>
    <w:rsid w:val="2BFA9143"/>
    <w:rsid w:val="2C32736A"/>
    <w:rsid w:val="2D55D12F"/>
    <w:rsid w:val="2DC9561C"/>
    <w:rsid w:val="2DFF04CB"/>
    <w:rsid w:val="2E404285"/>
    <w:rsid w:val="2EF38565"/>
    <w:rsid w:val="2F21F4EF"/>
    <w:rsid w:val="2F45D56C"/>
    <w:rsid w:val="2F5A2231"/>
    <w:rsid w:val="2FDD342F"/>
    <w:rsid w:val="2FE7C702"/>
    <w:rsid w:val="2FFE71A5"/>
    <w:rsid w:val="300799B8"/>
    <w:rsid w:val="300ADC29"/>
    <w:rsid w:val="303E85CC"/>
    <w:rsid w:val="3077FC08"/>
    <w:rsid w:val="30ABD38D"/>
    <w:rsid w:val="30FA9E18"/>
    <w:rsid w:val="31015480"/>
    <w:rsid w:val="3107A91D"/>
    <w:rsid w:val="3150CDF1"/>
    <w:rsid w:val="315AB96F"/>
    <w:rsid w:val="3162B056"/>
    <w:rsid w:val="31721098"/>
    <w:rsid w:val="31D757C4"/>
    <w:rsid w:val="32A3797E"/>
    <w:rsid w:val="32EC9E52"/>
    <w:rsid w:val="336C9E19"/>
    <w:rsid w:val="33D63824"/>
    <w:rsid w:val="33DB8129"/>
    <w:rsid w:val="33F12F8B"/>
    <w:rsid w:val="3420A903"/>
    <w:rsid w:val="34886EB3"/>
    <w:rsid w:val="36005D0D"/>
    <w:rsid w:val="360B16B7"/>
    <w:rsid w:val="364EB441"/>
    <w:rsid w:val="366DBFBA"/>
    <w:rsid w:val="369B3507"/>
    <w:rsid w:val="36BDCBDF"/>
    <w:rsid w:val="373F63F5"/>
    <w:rsid w:val="37AD9FAA"/>
    <w:rsid w:val="38105E9E"/>
    <w:rsid w:val="38178EFC"/>
    <w:rsid w:val="38A37608"/>
    <w:rsid w:val="38DC4371"/>
    <w:rsid w:val="395BDFD6"/>
    <w:rsid w:val="3998179E"/>
    <w:rsid w:val="3AF4D9C3"/>
    <w:rsid w:val="3B0217FB"/>
    <w:rsid w:val="3B269DA4"/>
    <w:rsid w:val="3B7FA295"/>
    <w:rsid w:val="3C0A4278"/>
    <w:rsid w:val="3C1F2B13"/>
    <w:rsid w:val="3D202F95"/>
    <w:rsid w:val="3D28CB6E"/>
    <w:rsid w:val="3D35CE0C"/>
    <w:rsid w:val="3D5C9E6C"/>
    <w:rsid w:val="3E27BE46"/>
    <w:rsid w:val="3E56C996"/>
    <w:rsid w:val="3E6902C1"/>
    <w:rsid w:val="3E76F502"/>
    <w:rsid w:val="3F4FE553"/>
    <w:rsid w:val="3F6A6D87"/>
    <w:rsid w:val="3FC1AC22"/>
    <w:rsid w:val="4029805A"/>
    <w:rsid w:val="40B328EA"/>
    <w:rsid w:val="41817D23"/>
    <w:rsid w:val="41A1F1BB"/>
    <w:rsid w:val="41C04209"/>
    <w:rsid w:val="41ED37AE"/>
    <w:rsid w:val="41F8677D"/>
    <w:rsid w:val="42363B11"/>
    <w:rsid w:val="423A5F85"/>
    <w:rsid w:val="42E999BF"/>
    <w:rsid w:val="432BA507"/>
    <w:rsid w:val="4409B7B7"/>
    <w:rsid w:val="453EC905"/>
    <w:rsid w:val="4582403B"/>
    <w:rsid w:val="4636CBC9"/>
    <w:rsid w:val="465CC33B"/>
    <w:rsid w:val="46796A6D"/>
    <w:rsid w:val="46B88931"/>
    <w:rsid w:val="46EF6375"/>
    <w:rsid w:val="46F9E1DE"/>
    <w:rsid w:val="477E2FE9"/>
    <w:rsid w:val="47C17011"/>
    <w:rsid w:val="47F2D31E"/>
    <w:rsid w:val="481DC373"/>
    <w:rsid w:val="488E9486"/>
    <w:rsid w:val="48C16457"/>
    <w:rsid w:val="48C3AE0F"/>
    <w:rsid w:val="49BEBBC2"/>
    <w:rsid w:val="49F18D22"/>
    <w:rsid w:val="4A094754"/>
    <w:rsid w:val="4A51D32C"/>
    <w:rsid w:val="4A97AC13"/>
    <w:rsid w:val="4AB368BB"/>
    <w:rsid w:val="4AD2527B"/>
    <w:rsid w:val="4B2F53B5"/>
    <w:rsid w:val="4B525DF6"/>
    <w:rsid w:val="4B85F9A6"/>
    <w:rsid w:val="4BF3F9DD"/>
    <w:rsid w:val="4C162E6E"/>
    <w:rsid w:val="4D0808C9"/>
    <w:rsid w:val="4D1146CD"/>
    <w:rsid w:val="4D2D0017"/>
    <w:rsid w:val="4D4DE1B0"/>
    <w:rsid w:val="4E04686E"/>
    <w:rsid w:val="4E7C4FB6"/>
    <w:rsid w:val="4E809468"/>
    <w:rsid w:val="4E89FEB8"/>
    <w:rsid w:val="4E93BC43"/>
    <w:rsid w:val="4F682523"/>
    <w:rsid w:val="4FC6185E"/>
    <w:rsid w:val="4FD85C78"/>
    <w:rsid w:val="5013D24C"/>
    <w:rsid w:val="5034376E"/>
    <w:rsid w:val="5037DDFE"/>
    <w:rsid w:val="506E2C0B"/>
    <w:rsid w:val="50C4F2E2"/>
    <w:rsid w:val="50DA683A"/>
    <w:rsid w:val="50F73CE6"/>
    <w:rsid w:val="5120B935"/>
    <w:rsid w:val="516A802B"/>
    <w:rsid w:val="517264C2"/>
    <w:rsid w:val="51AEE1E7"/>
    <w:rsid w:val="51B17530"/>
    <w:rsid w:val="51EABF5B"/>
    <w:rsid w:val="5260C343"/>
    <w:rsid w:val="5287B37C"/>
    <w:rsid w:val="529CA6F4"/>
    <w:rsid w:val="52B240FE"/>
    <w:rsid w:val="52E5A88E"/>
    <w:rsid w:val="53048B1D"/>
    <w:rsid w:val="533B5ED4"/>
    <w:rsid w:val="5392F9BD"/>
    <w:rsid w:val="539D1C36"/>
    <w:rsid w:val="54EE0EDE"/>
    <w:rsid w:val="552CA3FE"/>
    <w:rsid w:val="553A3A21"/>
    <w:rsid w:val="55CB88A5"/>
    <w:rsid w:val="563381E8"/>
    <w:rsid w:val="566B52C5"/>
    <w:rsid w:val="569F0B75"/>
    <w:rsid w:val="5706717A"/>
    <w:rsid w:val="576BD45F"/>
    <w:rsid w:val="57914629"/>
    <w:rsid w:val="57BC3BE8"/>
    <w:rsid w:val="580105DD"/>
    <w:rsid w:val="580EFAEE"/>
    <w:rsid w:val="5852D7ED"/>
    <w:rsid w:val="586B2B7D"/>
    <w:rsid w:val="58AB2770"/>
    <w:rsid w:val="58FD6DB9"/>
    <w:rsid w:val="59F6EC5A"/>
    <w:rsid w:val="5A454CF1"/>
    <w:rsid w:val="5AAAFF24"/>
    <w:rsid w:val="5B7421A2"/>
    <w:rsid w:val="5B7C4ACD"/>
    <w:rsid w:val="5BC376A3"/>
    <w:rsid w:val="5BCA7A94"/>
    <w:rsid w:val="5C80AF9F"/>
    <w:rsid w:val="5C91C605"/>
    <w:rsid w:val="5D08DE9B"/>
    <w:rsid w:val="5E9B8575"/>
    <w:rsid w:val="5EC953A1"/>
    <w:rsid w:val="5EDFD574"/>
    <w:rsid w:val="5F05042F"/>
    <w:rsid w:val="5F4E3186"/>
    <w:rsid w:val="5FBE2070"/>
    <w:rsid w:val="60C0C8AD"/>
    <w:rsid w:val="60D4BDC9"/>
    <w:rsid w:val="60ECB2CF"/>
    <w:rsid w:val="6196D16A"/>
    <w:rsid w:val="61AC9E1A"/>
    <w:rsid w:val="61B35C3C"/>
    <w:rsid w:val="61F7D481"/>
    <w:rsid w:val="63385A41"/>
    <w:rsid w:val="633BD911"/>
    <w:rsid w:val="6395ACA6"/>
    <w:rsid w:val="63C8A5C1"/>
    <w:rsid w:val="63D9E282"/>
    <w:rsid w:val="63DD2014"/>
    <w:rsid w:val="644038C8"/>
    <w:rsid w:val="6479C4B3"/>
    <w:rsid w:val="64F1C562"/>
    <w:rsid w:val="64FF8EAB"/>
    <w:rsid w:val="65C7ED95"/>
    <w:rsid w:val="65DC4F9A"/>
    <w:rsid w:val="65F3BC27"/>
    <w:rsid w:val="669B0DDC"/>
    <w:rsid w:val="67D2BACA"/>
    <w:rsid w:val="67F308A9"/>
    <w:rsid w:val="682BBD50"/>
    <w:rsid w:val="692B5CE9"/>
    <w:rsid w:val="6945FAB7"/>
    <w:rsid w:val="699A3FCE"/>
    <w:rsid w:val="69D18C64"/>
    <w:rsid w:val="6A1F537B"/>
    <w:rsid w:val="6AC72D4A"/>
    <w:rsid w:val="6AC91F81"/>
    <w:rsid w:val="6B4AB8A3"/>
    <w:rsid w:val="6BAF2469"/>
    <w:rsid w:val="6BC61E7E"/>
    <w:rsid w:val="6BF5D8EA"/>
    <w:rsid w:val="6C44AED6"/>
    <w:rsid w:val="6C466D60"/>
    <w:rsid w:val="6C62FDAB"/>
    <w:rsid w:val="6C70D970"/>
    <w:rsid w:val="6CA4E490"/>
    <w:rsid w:val="6D34EDCA"/>
    <w:rsid w:val="6E1F4B7C"/>
    <w:rsid w:val="6E23B2AC"/>
    <w:rsid w:val="6E4BBCA6"/>
    <w:rsid w:val="6EDBD96D"/>
    <w:rsid w:val="6F55A77E"/>
    <w:rsid w:val="711388E6"/>
    <w:rsid w:val="711717B7"/>
    <w:rsid w:val="7156EC3E"/>
    <w:rsid w:val="730F26CA"/>
    <w:rsid w:val="7368C539"/>
    <w:rsid w:val="738498F9"/>
    <w:rsid w:val="740B517F"/>
    <w:rsid w:val="740E8D39"/>
    <w:rsid w:val="7417A581"/>
    <w:rsid w:val="743E44D6"/>
    <w:rsid w:val="745DC43F"/>
    <w:rsid w:val="74DBA7A1"/>
    <w:rsid w:val="7515A42E"/>
    <w:rsid w:val="754620AF"/>
    <w:rsid w:val="75AA5D9A"/>
    <w:rsid w:val="760A6D13"/>
    <w:rsid w:val="761E7CAD"/>
    <w:rsid w:val="769DE19C"/>
    <w:rsid w:val="76CF7D86"/>
    <w:rsid w:val="776FA197"/>
    <w:rsid w:val="779D28A2"/>
    <w:rsid w:val="779F422A"/>
    <w:rsid w:val="77D5307D"/>
    <w:rsid w:val="784F1D1D"/>
    <w:rsid w:val="7899B700"/>
    <w:rsid w:val="78A60652"/>
    <w:rsid w:val="78C3033C"/>
    <w:rsid w:val="797E745F"/>
    <w:rsid w:val="7A2691D1"/>
    <w:rsid w:val="7A4469BD"/>
    <w:rsid w:val="7A5F282F"/>
    <w:rsid w:val="7AC9801D"/>
    <w:rsid w:val="7B20F59C"/>
    <w:rsid w:val="7B7AA4D8"/>
    <w:rsid w:val="7B993B14"/>
    <w:rsid w:val="7BB848EE"/>
    <w:rsid w:val="7C2F821B"/>
    <w:rsid w:val="7C58B170"/>
    <w:rsid w:val="7C905011"/>
    <w:rsid w:val="7C91A463"/>
    <w:rsid w:val="7D0D6211"/>
    <w:rsid w:val="7D230A91"/>
    <w:rsid w:val="7D2E3D06"/>
    <w:rsid w:val="7D375078"/>
    <w:rsid w:val="7D71446B"/>
    <w:rsid w:val="7F4DDDAE"/>
    <w:rsid w:val="7FCE5CA2"/>
    <w:rsid w:val="7FD20FD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AF511E"/>
  <w15:docId w15:val="{ADD91249-0F09-475D-877E-67779C79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9D6"/>
    <w:pPr>
      <w:spacing w:before="60" w:after="60"/>
      <w:jc w:val="both"/>
    </w:pPr>
    <w:rPr>
      <w:rFonts w:ascii="Fira Sans" w:hAnsi="Fira Sans" w:cstheme="minorHAnsi"/>
      <w:sz w:val="22"/>
      <w:szCs w:val="22"/>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character" w:styleId="Hyperlink">
    <w:name w:val="Hyperlink"/>
    <w:basedOn w:val="DefaultParagraphFont"/>
    <w:unhideWhenUsed/>
    <w:rsid w:val="00604F1B"/>
    <w:rPr>
      <w:color w:val="0000FF" w:themeColor="hyperlink"/>
      <w:u w:val="single"/>
    </w:rPr>
  </w:style>
  <w:style w:type="character" w:customStyle="1" w:styleId="UnresolvedMention1">
    <w:name w:val="Unresolved Mention1"/>
    <w:basedOn w:val="DefaultParagraphFont"/>
    <w:uiPriority w:val="99"/>
    <w:semiHidden/>
    <w:unhideWhenUsed/>
    <w:rsid w:val="00604F1B"/>
    <w:rPr>
      <w:color w:val="605E5C"/>
      <w:shd w:val="clear" w:color="auto" w:fill="E1DFDD"/>
    </w:rPr>
  </w:style>
  <w:style w:type="character" w:styleId="CommentReference">
    <w:name w:val="annotation reference"/>
    <w:basedOn w:val="DefaultParagraphFont"/>
    <w:uiPriority w:val="99"/>
    <w:semiHidden/>
    <w:unhideWhenUsed/>
    <w:rsid w:val="002553BA"/>
    <w:rPr>
      <w:sz w:val="16"/>
      <w:szCs w:val="16"/>
    </w:rPr>
  </w:style>
  <w:style w:type="paragraph" w:styleId="CommentText">
    <w:name w:val="annotation text"/>
    <w:basedOn w:val="Normal"/>
    <w:link w:val="CommentTextChar"/>
    <w:uiPriority w:val="99"/>
    <w:unhideWhenUsed/>
    <w:rsid w:val="002553BA"/>
    <w:rPr>
      <w:sz w:val="20"/>
      <w:szCs w:val="20"/>
    </w:rPr>
  </w:style>
  <w:style w:type="character" w:customStyle="1" w:styleId="CommentTextChar">
    <w:name w:val="Comment Text Char"/>
    <w:basedOn w:val="DefaultParagraphFont"/>
    <w:link w:val="CommentText"/>
    <w:uiPriority w:val="99"/>
    <w:rsid w:val="002553BA"/>
    <w:rPr>
      <w:rFonts w:ascii="Arial" w:hAnsi="Arial" w:cs="Times"/>
      <w:lang w:eastAsia="en-GB"/>
    </w:rPr>
  </w:style>
  <w:style w:type="paragraph" w:styleId="CommentSubject">
    <w:name w:val="annotation subject"/>
    <w:basedOn w:val="CommentText"/>
    <w:next w:val="CommentText"/>
    <w:link w:val="CommentSubjectChar"/>
    <w:semiHidden/>
    <w:unhideWhenUsed/>
    <w:rsid w:val="002553BA"/>
    <w:rPr>
      <w:b/>
      <w:bCs/>
    </w:rPr>
  </w:style>
  <w:style w:type="character" w:customStyle="1" w:styleId="CommentSubjectChar">
    <w:name w:val="Comment Subject Char"/>
    <w:basedOn w:val="CommentTextChar"/>
    <w:link w:val="CommentSubject"/>
    <w:semiHidden/>
    <w:rsid w:val="002553BA"/>
    <w:rPr>
      <w:rFonts w:ascii="Arial" w:hAnsi="Arial" w:cs="Times"/>
      <w:b/>
      <w:bCs/>
      <w:lang w:eastAsia="en-GB"/>
    </w:rPr>
  </w:style>
  <w:style w:type="paragraph" w:customStyle="1" w:styleId="Body">
    <w:name w:val="Body"/>
    <w:rsid w:val="002B733A"/>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paragraph" w:customStyle="1" w:styleId="NBCWGtext">
    <w:name w:val="NBCWG text"/>
    <w:basedOn w:val="Normal"/>
    <w:link w:val="NBCWGtextChar"/>
    <w:qFormat/>
    <w:rsid w:val="002B733A"/>
    <w:pPr>
      <w:pBdr>
        <w:top w:val="nil"/>
        <w:left w:val="nil"/>
        <w:bottom w:val="nil"/>
        <w:right w:val="nil"/>
        <w:between w:val="nil"/>
        <w:bar w:val="nil"/>
      </w:pBdr>
    </w:pPr>
    <w:rPr>
      <w:rFonts w:ascii="Calibri" w:eastAsia="Calibri" w:hAnsi="Calibri" w:cs="Calibri"/>
      <w:color w:val="000000"/>
      <w:u w:color="000000"/>
      <w:bdr w:val="nil"/>
      <w:lang w:eastAsia="en-NZ"/>
    </w:rPr>
  </w:style>
  <w:style w:type="character" w:customStyle="1" w:styleId="NBCWGtextChar">
    <w:name w:val="NBCWG text Char"/>
    <w:basedOn w:val="DefaultParagraphFont"/>
    <w:link w:val="NBCWGtext"/>
    <w:rsid w:val="002B733A"/>
    <w:rPr>
      <w:rFonts w:ascii="Calibri" w:eastAsia="Calibri" w:hAnsi="Calibri" w:cs="Calibri"/>
      <w:color w:val="000000"/>
      <w:sz w:val="22"/>
      <w:szCs w:val="22"/>
      <w:u w:color="000000"/>
      <w:bdr w:val="nil"/>
    </w:rPr>
  </w:style>
  <w:style w:type="paragraph" w:customStyle="1" w:styleId="MBCWGheading1">
    <w:name w:val="MBCWG heading 1"/>
    <w:basedOn w:val="Normal"/>
    <w:link w:val="MBCWGheading1Char"/>
    <w:autoRedefine/>
    <w:qFormat/>
    <w:rsid w:val="001A7C6F"/>
    <w:pPr>
      <w:pBdr>
        <w:top w:val="nil"/>
        <w:left w:val="nil"/>
        <w:bottom w:val="nil"/>
        <w:right w:val="nil"/>
        <w:between w:val="nil"/>
        <w:bar w:val="nil"/>
      </w:pBdr>
    </w:pPr>
    <w:rPr>
      <w:rFonts w:eastAsia="Calibri"/>
      <w:color w:val="000000" w:themeColor="text1"/>
      <w:u w:color="000000"/>
      <w:bdr w:val="nil"/>
      <w:lang w:eastAsia="en-NZ"/>
    </w:rPr>
  </w:style>
  <w:style w:type="character" w:customStyle="1" w:styleId="MBCWGheading1Char">
    <w:name w:val="MBCWG heading 1 Char"/>
    <w:basedOn w:val="DefaultParagraphFont"/>
    <w:link w:val="MBCWGheading1"/>
    <w:rsid w:val="001A7C6F"/>
    <w:rPr>
      <w:rFonts w:asciiTheme="minorHAnsi" w:eastAsia="Calibri" w:hAnsiTheme="minorHAnsi" w:cstheme="minorHAnsi"/>
      <w:color w:val="000000" w:themeColor="text1"/>
      <w:sz w:val="22"/>
      <w:szCs w:val="22"/>
      <w:u w:color="000000"/>
      <w:bdr w:val="nil"/>
    </w:rPr>
  </w:style>
  <w:style w:type="paragraph" w:customStyle="1" w:styleId="MOHBodyTExt">
    <w:name w:val="MOH Body TExt"/>
    <w:link w:val="MOHBodyTExtChar"/>
    <w:rsid w:val="00324E50"/>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rPr>
  </w:style>
  <w:style w:type="character" w:customStyle="1" w:styleId="MOHBodyTExtChar">
    <w:name w:val="MOH Body TExt Char"/>
    <w:basedOn w:val="DefaultParagraphFont"/>
    <w:link w:val="MOHBodyTExt"/>
    <w:rsid w:val="00324E50"/>
    <w:rPr>
      <w:rFonts w:ascii="Calibri" w:eastAsia="Calibri" w:hAnsi="Calibri" w:cs="Calibri"/>
      <w:color w:val="000000"/>
      <w:sz w:val="22"/>
      <w:szCs w:val="22"/>
      <w:u w:color="000000"/>
      <w:bdr w:val="nil"/>
      <w:lang w:val="en-US"/>
    </w:rPr>
  </w:style>
  <w:style w:type="character" w:customStyle="1" w:styleId="FooterChar">
    <w:name w:val="Footer Char"/>
    <w:basedOn w:val="DefaultParagraphFont"/>
    <w:link w:val="Footer"/>
    <w:uiPriority w:val="99"/>
    <w:rsid w:val="004E005C"/>
    <w:rPr>
      <w:rFonts w:ascii="Georgia" w:hAnsi="Georgia" w:cs="Times"/>
      <w:b/>
      <w:szCs w:val="24"/>
      <w:lang w:eastAsia="en-GB"/>
    </w:rPr>
  </w:style>
  <w:style w:type="paragraph" w:styleId="Revision">
    <w:name w:val="Revision"/>
    <w:hidden/>
    <w:uiPriority w:val="99"/>
    <w:semiHidden/>
    <w:rsid w:val="00544B7C"/>
    <w:rPr>
      <w:rFonts w:ascii="Arial" w:hAnsi="Arial" w:cs="Times"/>
      <w:sz w:val="24"/>
      <w:szCs w:val="24"/>
      <w:lang w:eastAsia="en-GB"/>
    </w:rPr>
  </w:style>
  <w:style w:type="character" w:customStyle="1" w:styleId="normaltextrun">
    <w:name w:val="normaltextrun"/>
    <w:basedOn w:val="DefaultParagraphFont"/>
    <w:rsid w:val="004962C8"/>
  </w:style>
  <w:style w:type="character" w:customStyle="1" w:styleId="eop">
    <w:name w:val="eop"/>
    <w:basedOn w:val="DefaultParagraphFont"/>
    <w:rsid w:val="004962C8"/>
  </w:style>
  <w:style w:type="paragraph" w:customStyle="1" w:styleId="paragraph">
    <w:name w:val="paragraph"/>
    <w:basedOn w:val="Normal"/>
    <w:link w:val="paragraphChar"/>
    <w:rsid w:val="004962C8"/>
    <w:pPr>
      <w:spacing w:before="100" w:beforeAutospacing="1" w:after="100" w:afterAutospacing="1"/>
    </w:pPr>
    <w:rPr>
      <w:rFonts w:ascii="Times New Roman" w:hAnsi="Times New Roman" w:cs="Times New Roman"/>
      <w:lang w:eastAsia="en-NZ"/>
    </w:rPr>
  </w:style>
  <w:style w:type="character" w:customStyle="1" w:styleId="scxw146860660">
    <w:name w:val="scxw146860660"/>
    <w:basedOn w:val="DefaultParagraphFont"/>
    <w:rsid w:val="005C0D46"/>
  </w:style>
  <w:style w:type="character" w:styleId="Emphasis">
    <w:name w:val="Emphasis"/>
    <w:basedOn w:val="DefaultParagraphFont"/>
    <w:uiPriority w:val="20"/>
    <w:qFormat/>
    <w:rsid w:val="006F5111"/>
    <w:rPr>
      <w:i/>
      <w:iCs/>
    </w:rPr>
  </w:style>
  <w:style w:type="paragraph" w:customStyle="1" w:styleId="HWGHeading1">
    <w:name w:val="HWG Heading 1"/>
    <w:basedOn w:val="paragraph"/>
    <w:link w:val="HWGHeading1Char"/>
    <w:qFormat/>
    <w:rsid w:val="0082472A"/>
    <w:pPr>
      <w:spacing w:before="60" w:beforeAutospacing="0" w:after="60" w:afterAutospacing="0"/>
      <w:textAlignment w:val="baseline"/>
    </w:pPr>
    <w:rPr>
      <w:rFonts w:ascii="Fira Sans" w:hAnsi="Fira Sans" w:cstheme="minorHAnsi"/>
      <w:b/>
      <w:bCs/>
      <w:caps/>
    </w:rPr>
  </w:style>
  <w:style w:type="paragraph" w:customStyle="1" w:styleId="HWGHeading2">
    <w:name w:val="HWG Heading 2"/>
    <w:basedOn w:val="Normal"/>
    <w:link w:val="HWGHeading2Char"/>
    <w:qFormat/>
    <w:rsid w:val="00AF09D6"/>
    <w:rPr>
      <w:b/>
      <w:bCs/>
    </w:rPr>
  </w:style>
  <w:style w:type="character" w:customStyle="1" w:styleId="paragraphChar">
    <w:name w:val="paragraph Char"/>
    <w:basedOn w:val="DefaultParagraphFont"/>
    <w:link w:val="paragraph"/>
    <w:rsid w:val="00630786"/>
    <w:rPr>
      <w:sz w:val="24"/>
      <w:szCs w:val="24"/>
    </w:rPr>
  </w:style>
  <w:style w:type="character" w:customStyle="1" w:styleId="HWGHeading1Char">
    <w:name w:val="HWG Heading 1 Char"/>
    <w:basedOn w:val="paragraphChar"/>
    <w:link w:val="HWGHeading1"/>
    <w:rsid w:val="0082472A"/>
    <w:rPr>
      <w:rFonts w:ascii="Fira Sans" w:hAnsi="Fira Sans" w:cstheme="minorHAnsi"/>
      <w:b/>
      <w:bCs/>
      <w:caps/>
      <w:sz w:val="22"/>
      <w:szCs w:val="22"/>
    </w:rPr>
  </w:style>
  <w:style w:type="character" w:customStyle="1" w:styleId="HWGHeading2Char">
    <w:name w:val="HWG Heading 2 Char"/>
    <w:basedOn w:val="DefaultParagraphFont"/>
    <w:link w:val="HWGHeading2"/>
    <w:rsid w:val="00AF09D6"/>
    <w:rPr>
      <w:rFonts w:ascii="Fira Sans" w:hAnsi="Fira Sans" w:cstheme="minorHAnsi"/>
      <w:b/>
      <w:bCs/>
      <w:sz w:val="22"/>
      <w:szCs w:val="22"/>
      <w:lang w:eastAsia="en-GB"/>
    </w:rPr>
  </w:style>
  <w:style w:type="paragraph" w:customStyle="1" w:styleId="HWGBullets">
    <w:name w:val="HWG Bullets"/>
    <w:basedOn w:val="NBCWGtext"/>
    <w:link w:val="HWGBulletsChar"/>
    <w:qFormat/>
    <w:rsid w:val="00AF09D6"/>
    <w:pPr>
      <w:numPr>
        <w:numId w:val="51"/>
      </w:numPr>
      <w:ind w:left="357" w:hanging="357"/>
    </w:pPr>
    <w:rPr>
      <w:rFonts w:ascii="Fira Sans" w:hAnsi="Fira Sans"/>
    </w:rPr>
  </w:style>
  <w:style w:type="character" w:customStyle="1" w:styleId="HWGBulletsChar">
    <w:name w:val="HWG Bullets Char"/>
    <w:basedOn w:val="NBCWGtextChar"/>
    <w:link w:val="HWGBullets"/>
    <w:rsid w:val="00AF09D6"/>
    <w:rPr>
      <w:rFonts w:ascii="Fira Sans" w:eastAsia="Calibri" w:hAnsi="Fira Sans" w:cs="Calibri"/>
      <w:color w:val="000000"/>
      <w:sz w:val="22"/>
      <w:szCs w:val="22"/>
      <w:u w:color="000000"/>
      <w:bdr w:val="nil"/>
    </w:rPr>
  </w:style>
  <w:style w:type="character" w:styleId="UnresolvedMention">
    <w:name w:val="Unresolved Mention"/>
    <w:basedOn w:val="DefaultParagraphFont"/>
    <w:uiPriority w:val="99"/>
    <w:unhideWhenUsed/>
    <w:rsid w:val="006F70BB"/>
    <w:rPr>
      <w:color w:val="605E5C"/>
      <w:shd w:val="clear" w:color="auto" w:fill="E1DFDD"/>
    </w:rPr>
  </w:style>
  <w:style w:type="character" w:styleId="Mention">
    <w:name w:val="Mention"/>
    <w:basedOn w:val="DefaultParagraphFont"/>
    <w:uiPriority w:val="99"/>
    <w:unhideWhenUsed/>
    <w:rsid w:val="006F70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6741">
      <w:bodyDiv w:val="1"/>
      <w:marLeft w:val="0"/>
      <w:marRight w:val="0"/>
      <w:marTop w:val="0"/>
      <w:marBottom w:val="0"/>
      <w:divBdr>
        <w:top w:val="none" w:sz="0" w:space="0" w:color="auto"/>
        <w:left w:val="none" w:sz="0" w:space="0" w:color="auto"/>
        <w:bottom w:val="none" w:sz="0" w:space="0" w:color="auto"/>
        <w:right w:val="none" w:sz="0" w:space="0" w:color="auto"/>
      </w:divBdr>
      <w:divsChild>
        <w:div w:id="170530218">
          <w:marLeft w:val="0"/>
          <w:marRight w:val="0"/>
          <w:marTop w:val="0"/>
          <w:marBottom w:val="0"/>
          <w:divBdr>
            <w:top w:val="none" w:sz="0" w:space="0" w:color="auto"/>
            <w:left w:val="none" w:sz="0" w:space="0" w:color="auto"/>
            <w:bottom w:val="none" w:sz="0" w:space="0" w:color="auto"/>
            <w:right w:val="none" w:sz="0" w:space="0" w:color="auto"/>
          </w:divBdr>
        </w:div>
        <w:div w:id="511070306">
          <w:marLeft w:val="0"/>
          <w:marRight w:val="0"/>
          <w:marTop w:val="0"/>
          <w:marBottom w:val="0"/>
          <w:divBdr>
            <w:top w:val="none" w:sz="0" w:space="0" w:color="auto"/>
            <w:left w:val="none" w:sz="0" w:space="0" w:color="auto"/>
            <w:bottom w:val="none" w:sz="0" w:space="0" w:color="auto"/>
            <w:right w:val="none" w:sz="0" w:space="0" w:color="auto"/>
          </w:divBdr>
        </w:div>
        <w:div w:id="1359620890">
          <w:marLeft w:val="0"/>
          <w:marRight w:val="0"/>
          <w:marTop w:val="0"/>
          <w:marBottom w:val="0"/>
          <w:divBdr>
            <w:top w:val="none" w:sz="0" w:space="0" w:color="auto"/>
            <w:left w:val="none" w:sz="0" w:space="0" w:color="auto"/>
            <w:bottom w:val="none" w:sz="0" w:space="0" w:color="auto"/>
            <w:right w:val="none" w:sz="0" w:space="0" w:color="auto"/>
          </w:divBdr>
        </w:div>
      </w:divsChild>
    </w:div>
    <w:div w:id="548299789">
      <w:bodyDiv w:val="1"/>
      <w:marLeft w:val="0"/>
      <w:marRight w:val="0"/>
      <w:marTop w:val="0"/>
      <w:marBottom w:val="0"/>
      <w:divBdr>
        <w:top w:val="none" w:sz="0" w:space="0" w:color="auto"/>
        <w:left w:val="none" w:sz="0" w:space="0" w:color="auto"/>
        <w:bottom w:val="none" w:sz="0" w:space="0" w:color="auto"/>
        <w:right w:val="none" w:sz="0" w:space="0" w:color="auto"/>
      </w:divBdr>
    </w:div>
    <w:div w:id="561721568">
      <w:bodyDiv w:val="1"/>
      <w:marLeft w:val="0"/>
      <w:marRight w:val="0"/>
      <w:marTop w:val="0"/>
      <w:marBottom w:val="0"/>
      <w:divBdr>
        <w:top w:val="none" w:sz="0" w:space="0" w:color="auto"/>
        <w:left w:val="none" w:sz="0" w:space="0" w:color="auto"/>
        <w:bottom w:val="none" w:sz="0" w:space="0" w:color="auto"/>
        <w:right w:val="none" w:sz="0" w:space="0" w:color="auto"/>
      </w:divBdr>
    </w:div>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 w:id="1213617002">
      <w:bodyDiv w:val="1"/>
      <w:marLeft w:val="0"/>
      <w:marRight w:val="0"/>
      <w:marTop w:val="0"/>
      <w:marBottom w:val="0"/>
      <w:divBdr>
        <w:top w:val="none" w:sz="0" w:space="0" w:color="auto"/>
        <w:left w:val="none" w:sz="0" w:space="0" w:color="auto"/>
        <w:bottom w:val="none" w:sz="0" w:space="0" w:color="auto"/>
        <w:right w:val="none" w:sz="0" w:space="0" w:color="auto"/>
      </w:divBdr>
    </w:div>
    <w:div w:id="1424951991">
      <w:bodyDiv w:val="1"/>
      <w:marLeft w:val="0"/>
      <w:marRight w:val="0"/>
      <w:marTop w:val="0"/>
      <w:marBottom w:val="0"/>
      <w:divBdr>
        <w:top w:val="none" w:sz="0" w:space="0" w:color="auto"/>
        <w:left w:val="none" w:sz="0" w:space="0" w:color="auto"/>
        <w:bottom w:val="none" w:sz="0" w:space="0" w:color="auto"/>
        <w:right w:val="none" w:sz="0" w:space="0" w:color="auto"/>
      </w:divBdr>
      <w:divsChild>
        <w:div w:id="1458447118">
          <w:marLeft w:val="0"/>
          <w:marRight w:val="0"/>
          <w:marTop w:val="0"/>
          <w:marBottom w:val="0"/>
          <w:divBdr>
            <w:top w:val="none" w:sz="0" w:space="0" w:color="auto"/>
            <w:left w:val="none" w:sz="0" w:space="0" w:color="auto"/>
            <w:bottom w:val="none" w:sz="0" w:space="0" w:color="auto"/>
            <w:right w:val="none" w:sz="0" w:space="0" w:color="auto"/>
          </w:divBdr>
        </w:div>
        <w:div w:id="1618289809">
          <w:marLeft w:val="0"/>
          <w:marRight w:val="0"/>
          <w:marTop w:val="0"/>
          <w:marBottom w:val="0"/>
          <w:divBdr>
            <w:top w:val="none" w:sz="0" w:space="0" w:color="auto"/>
            <w:left w:val="none" w:sz="0" w:space="0" w:color="auto"/>
            <w:bottom w:val="none" w:sz="0" w:space="0" w:color="auto"/>
            <w:right w:val="none" w:sz="0" w:space="0" w:color="auto"/>
          </w:divBdr>
        </w:div>
        <w:div w:id="1743794015">
          <w:marLeft w:val="0"/>
          <w:marRight w:val="0"/>
          <w:marTop w:val="0"/>
          <w:marBottom w:val="0"/>
          <w:divBdr>
            <w:top w:val="none" w:sz="0" w:space="0" w:color="auto"/>
            <w:left w:val="none" w:sz="0" w:space="0" w:color="auto"/>
            <w:bottom w:val="none" w:sz="0" w:space="0" w:color="auto"/>
            <w:right w:val="none" w:sz="0" w:space="0" w:color="auto"/>
          </w:divBdr>
        </w:div>
      </w:divsChild>
    </w:div>
    <w:div w:id="1634481183">
      <w:bodyDiv w:val="1"/>
      <w:marLeft w:val="0"/>
      <w:marRight w:val="0"/>
      <w:marTop w:val="0"/>
      <w:marBottom w:val="0"/>
      <w:divBdr>
        <w:top w:val="none" w:sz="0" w:space="0" w:color="auto"/>
        <w:left w:val="none" w:sz="0" w:space="0" w:color="auto"/>
        <w:bottom w:val="none" w:sz="0" w:space="0" w:color="auto"/>
        <w:right w:val="none" w:sz="0" w:space="0" w:color="auto"/>
      </w:divBdr>
      <w:divsChild>
        <w:div w:id="3559358">
          <w:marLeft w:val="0"/>
          <w:marRight w:val="0"/>
          <w:marTop w:val="0"/>
          <w:marBottom w:val="0"/>
          <w:divBdr>
            <w:top w:val="none" w:sz="0" w:space="0" w:color="auto"/>
            <w:left w:val="none" w:sz="0" w:space="0" w:color="auto"/>
            <w:bottom w:val="none" w:sz="0" w:space="0" w:color="auto"/>
            <w:right w:val="none" w:sz="0" w:space="0" w:color="auto"/>
          </w:divBdr>
        </w:div>
        <w:div w:id="95640525">
          <w:marLeft w:val="0"/>
          <w:marRight w:val="0"/>
          <w:marTop w:val="0"/>
          <w:marBottom w:val="0"/>
          <w:divBdr>
            <w:top w:val="none" w:sz="0" w:space="0" w:color="auto"/>
            <w:left w:val="none" w:sz="0" w:space="0" w:color="auto"/>
            <w:bottom w:val="none" w:sz="0" w:space="0" w:color="auto"/>
            <w:right w:val="none" w:sz="0" w:space="0" w:color="auto"/>
          </w:divBdr>
        </w:div>
        <w:div w:id="96871029">
          <w:marLeft w:val="0"/>
          <w:marRight w:val="0"/>
          <w:marTop w:val="0"/>
          <w:marBottom w:val="0"/>
          <w:divBdr>
            <w:top w:val="none" w:sz="0" w:space="0" w:color="auto"/>
            <w:left w:val="none" w:sz="0" w:space="0" w:color="auto"/>
            <w:bottom w:val="none" w:sz="0" w:space="0" w:color="auto"/>
            <w:right w:val="none" w:sz="0" w:space="0" w:color="auto"/>
          </w:divBdr>
        </w:div>
        <w:div w:id="106195736">
          <w:marLeft w:val="0"/>
          <w:marRight w:val="0"/>
          <w:marTop w:val="0"/>
          <w:marBottom w:val="0"/>
          <w:divBdr>
            <w:top w:val="none" w:sz="0" w:space="0" w:color="auto"/>
            <w:left w:val="none" w:sz="0" w:space="0" w:color="auto"/>
            <w:bottom w:val="none" w:sz="0" w:space="0" w:color="auto"/>
            <w:right w:val="none" w:sz="0" w:space="0" w:color="auto"/>
          </w:divBdr>
        </w:div>
        <w:div w:id="164827118">
          <w:marLeft w:val="0"/>
          <w:marRight w:val="0"/>
          <w:marTop w:val="0"/>
          <w:marBottom w:val="0"/>
          <w:divBdr>
            <w:top w:val="none" w:sz="0" w:space="0" w:color="auto"/>
            <w:left w:val="none" w:sz="0" w:space="0" w:color="auto"/>
            <w:bottom w:val="none" w:sz="0" w:space="0" w:color="auto"/>
            <w:right w:val="none" w:sz="0" w:space="0" w:color="auto"/>
          </w:divBdr>
        </w:div>
        <w:div w:id="347484568">
          <w:marLeft w:val="0"/>
          <w:marRight w:val="0"/>
          <w:marTop w:val="0"/>
          <w:marBottom w:val="0"/>
          <w:divBdr>
            <w:top w:val="none" w:sz="0" w:space="0" w:color="auto"/>
            <w:left w:val="none" w:sz="0" w:space="0" w:color="auto"/>
            <w:bottom w:val="none" w:sz="0" w:space="0" w:color="auto"/>
            <w:right w:val="none" w:sz="0" w:space="0" w:color="auto"/>
          </w:divBdr>
        </w:div>
        <w:div w:id="459958514">
          <w:marLeft w:val="0"/>
          <w:marRight w:val="0"/>
          <w:marTop w:val="0"/>
          <w:marBottom w:val="0"/>
          <w:divBdr>
            <w:top w:val="none" w:sz="0" w:space="0" w:color="auto"/>
            <w:left w:val="none" w:sz="0" w:space="0" w:color="auto"/>
            <w:bottom w:val="none" w:sz="0" w:space="0" w:color="auto"/>
            <w:right w:val="none" w:sz="0" w:space="0" w:color="auto"/>
          </w:divBdr>
        </w:div>
        <w:div w:id="467236832">
          <w:marLeft w:val="0"/>
          <w:marRight w:val="0"/>
          <w:marTop w:val="0"/>
          <w:marBottom w:val="0"/>
          <w:divBdr>
            <w:top w:val="none" w:sz="0" w:space="0" w:color="auto"/>
            <w:left w:val="none" w:sz="0" w:space="0" w:color="auto"/>
            <w:bottom w:val="none" w:sz="0" w:space="0" w:color="auto"/>
            <w:right w:val="none" w:sz="0" w:space="0" w:color="auto"/>
          </w:divBdr>
        </w:div>
        <w:div w:id="522669800">
          <w:marLeft w:val="0"/>
          <w:marRight w:val="0"/>
          <w:marTop w:val="0"/>
          <w:marBottom w:val="0"/>
          <w:divBdr>
            <w:top w:val="none" w:sz="0" w:space="0" w:color="auto"/>
            <w:left w:val="none" w:sz="0" w:space="0" w:color="auto"/>
            <w:bottom w:val="none" w:sz="0" w:space="0" w:color="auto"/>
            <w:right w:val="none" w:sz="0" w:space="0" w:color="auto"/>
          </w:divBdr>
        </w:div>
        <w:div w:id="528690482">
          <w:marLeft w:val="0"/>
          <w:marRight w:val="0"/>
          <w:marTop w:val="0"/>
          <w:marBottom w:val="0"/>
          <w:divBdr>
            <w:top w:val="none" w:sz="0" w:space="0" w:color="auto"/>
            <w:left w:val="none" w:sz="0" w:space="0" w:color="auto"/>
            <w:bottom w:val="none" w:sz="0" w:space="0" w:color="auto"/>
            <w:right w:val="none" w:sz="0" w:space="0" w:color="auto"/>
          </w:divBdr>
        </w:div>
        <w:div w:id="596672409">
          <w:marLeft w:val="0"/>
          <w:marRight w:val="0"/>
          <w:marTop w:val="0"/>
          <w:marBottom w:val="0"/>
          <w:divBdr>
            <w:top w:val="none" w:sz="0" w:space="0" w:color="auto"/>
            <w:left w:val="none" w:sz="0" w:space="0" w:color="auto"/>
            <w:bottom w:val="none" w:sz="0" w:space="0" w:color="auto"/>
            <w:right w:val="none" w:sz="0" w:space="0" w:color="auto"/>
          </w:divBdr>
        </w:div>
        <w:div w:id="609169712">
          <w:marLeft w:val="0"/>
          <w:marRight w:val="0"/>
          <w:marTop w:val="0"/>
          <w:marBottom w:val="0"/>
          <w:divBdr>
            <w:top w:val="none" w:sz="0" w:space="0" w:color="auto"/>
            <w:left w:val="none" w:sz="0" w:space="0" w:color="auto"/>
            <w:bottom w:val="none" w:sz="0" w:space="0" w:color="auto"/>
            <w:right w:val="none" w:sz="0" w:space="0" w:color="auto"/>
          </w:divBdr>
        </w:div>
        <w:div w:id="672996764">
          <w:marLeft w:val="0"/>
          <w:marRight w:val="0"/>
          <w:marTop w:val="0"/>
          <w:marBottom w:val="0"/>
          <w:divBdr>
            <w:top w:val="none" w:sz="0" w:space="0" w:color="auto"/>
            <w:left w:val="none" w:sz="0" w:space="0" w:color="auto"/>
            <w:bottom w:val="none" w:sz="0" w:space="0" w:color="auto"/>
            <w:right w:val="none" w:sz="0" w:space="0" w:color="auto"/>
          </w:divBdr>
        </w:div>
        <w:div w:id="697391762">
          <w:marLeft w:val="0"/>
          <w:marRight w:val="0"/>
          <w:marTop w:val="0"/>
          <w:marBottom w:val="0"/>
          <w:divBdr>
            <w:top w:val="none" w:sz="0" w:space="0" w:color="auto"/>
            <w:left w:val="none" w:sz="0" w:space="0" w:color="auto"/>
            <w:bottom w:val="none" w:sz="0" w:space="0" w:color="auto"/>
            <w:right w:val="none" w:sz="0" w:space="0" w:color="auto"/>
          </w:divBdr>
        </w:div>
        <w:div w:id="710155074">
          <w:marLeft w:val="0"/>
          <w:marRight w:val="0"/>
          <w:marTop w:val="0"/>
          <w:marBottom w:val="0"/>
          <w:divBdr>
            <w:top w:val="none" w:sz="0" w:space="0" w:color="auto"/>
            <w:left w:val="none" w:sz="0" w:space="0" w:color="auto"/>
            <w:bottom w:val="none" w:sz="0" w:space="0" w:color="auto"/>
            <w:right w:val="none" w:sz="0" w:space="0" w:color="auto"/>
          </w:divBdr>
        </w:div>
        <w:div w:id="716205799">
          <w:marLeft w:val="0"/>
          <w:marRight w:val="0"/>
          <w:marTop w:val="0"/>
          <w:marBottom w:val="0"/>
          <w:divBdr>
            <w:top w:val="none" w:sz="0" w:space="0" w:color="auto"/>
            <w:left w:val="none" w:sz="0" w:space="0" w:color="auto"/>
            <w:bottom w:val="none" w:sz="0" w:space="0" w:color="auto"/>
            <w:right w:val="none" w:sz="0" w:space="0" w:color="auto"/>
          </w:divBdr>
        </w:div>
        <w:div w:id="833103328">
          <w:marLeft w:val="0"/>
          <w:marRight w:val="0"/>
          <w:marTop w:val="0"/>
          <w:marBottom w:val="0"/>
          <w:divBdr>
            <w:top w:val="none" w:sz="0" w:space="0" w:color="auto"/>
            <w:left w:val="none" w:sz="0" w:space="0" w:color="auto"/>
            <w:bottom w:val="none" w:sz="0" w:space="0" w:color="auto"/>
            <w:right w:val="none" w:sz="0" w:space="0" w:color="auto"/>
          </w:divBdr>
        </w:div>
        <w:div w:id="859584495">
          <w:marLeft w:val="0"/>
          <w:marRight w:val="0"/>
          <w:marTop w:val="0"/>
          <w:marBottom w:val="0"/>
          <w:divBdr>
            <w:top w:val="none" w:sz="0" w:space="0" w:color="auto"/>
            <w:left w:val="none" w:sz="0" w:space="0" w:color="auto"/>
            <w:bottom w:val="none" w:sz="0" w:space="0" w:color="auto"/>
            <w:right w:val="none" w:sz="0" w:space="0" w:color="auto"/>
          </w:divBdr>
        </w:div>
        <w:div w:id="889924780">
          <w:marLeft w:val="0"/>
          <w:marRight w:val="0"/>
          <w:marTop w:val="0"/>
          <w:marBottom w:val="0"/>
          <w:divBdr>
            <w:top w:val="none" w:sz="0" w:space="0" w:color="auto"/>
            <w:left w:val="none" w:sz="0" w:space="0" w:color="auto"/>
            <w:bottom w:val="none" w:sz="0" w:space="0" w:color="auto"/>
            <w:right w:val="none" w:sz="0" w:space="0" w:color="auto"/>
          </w:divBdr>
        </w:div>
        <w:div w:id="1014457494">
          <w:marLeft w:val="0"/>
          <w:marRight w:val="0"/>
          <w:marTop w:val="0"/>
          <w:marBottom w:val="0"/>
          <w:divBdr>
            <w:top w:val="none" w:sz="0" w:space="0" w:color="auto"/>
            <w:left w:val="none" w:sz="0" w:space="0" w:color="auto"/>
            <w:bottom w:val="none" w:sz="0" w:space="0" w:color="auto"/>
            <w:right w:val="none" w:sz="0" w:space="0" w:color="auto"/>
          </w:divBdr>
        </w:div>
        <w:div w:id="1042704434">
          <w:marLeft w:val="0"/>
          <w:marRight w:val="0"/>
          <w:marTop w:val="0"/>
          <w:marBottom w:val="0"/>
          <w:divBdr>
            <w:top w:val="none" w:sz="0" w:space="0" w:color="auto"/>
            <w:left w:val="none" w:sz="0" w:space="0" w:color="auto"/>
            <w:bottom w:val="none" w:sz="0" w:space="0" w:color="auto"/>
            <w:right w:val="none" w:sz="0" w:space="0" w:color="auto"/>
          </w:divBdr>
        </w:div>
        <w:div w:id="1161429984">
          <w:marLeft w:val="0"/>
          <w:marRight w:val="0"/>
          <w:marTop w:val="0"/>
          <w:marBottom w:val="0"/>
          <w:divBdr>
            <w:top w:val="none" w:sz="0" w:space="0" w:color="auto"/>
            <w:left w:val="none" w:sz="0" w:space="0" w:color="auto"/>
            <w:bottom w:val="none" w:sz="0" w:space="0" w:color="auto"/>
            <w:right w:val="none" w:sz="0" w:space="0" w:color="auto"/>
          </w:divBdr>
        </w:div>
        <w:div w:id="1264992681">
          <w:marLeft w:val="0"/>
          <w:marRight w:val="0"/>
          <w:marTop w:val="0"/>
          <w:marBottom w:val="0"/>
          <w:divBdr>
            <w:top w:val="none" w:sz="0" w:space="0" w:color="auto"/>
            <w:left w:val="none" w:sz="0" w:space="0" w:color="auto"/>
            <w:bottom w:val="none" w:sz="0" w:space="0" w:color="auto"/>
            <w:right w:val="none" w:sz="0" w:space="0" w:color="auto"/>
          </w:divBdr>
        </w:div>
        <w:div w:id="1321730856">
          <w:marLeft w:val="0"/>
          <w:marRight w:val="0"/>
          <w:marTop w:val="0"/>
          <w:marBottom w:val="0"/>
          <w:divBdr>
            <w:top w:val="none" w:sz="0" w:space="0" w:color="auto"/>
            <w:left w:val="none" w:sz="0" w:space="0" w:color="auto"/>
            <w:bottom w:val="none" w:sz="0" w:space="0" w:color="auto"/>
            <w:right w:val="none" w:sz="0" w:space="0" w:color="auto"/>
          </w:divBdr>
        </w:div>
        <w:div w:id="1359116998">
          <w:marLeft w:val="0"/>
          <w:marRight w:val="0"/>
          <w:marTop w:val="0"/>
          <w:marBottom w:val="0"/>
          <w:divBdr>
            <w:top w:val="none" w:sz="0" w:space="0" w:color="auto"/>
            <w:left w:val="none" w:sz="0" w:space="0" w:color="auto"/>
            <w:bottom w:val="none" w:sz="0" w:space="0" w:color="auto"/>
            <w:right w:val="none" w:sz="0" w:space="0" w:color="auto"/>
          </w:divBdr>
        </w:div>
        <w:div w:id="1442071448">
          <w:marLeft w:val="0"/>
          <w:marRight w:val="0"/>
          <w:marTop w:val="0"/>
          <w:marBottom w:val="0"/>
          <w:divBdr>
            <w:top w:val="none" w:sz="0" w:space="0" w:color="auto"/>
            <w:left w:val="none" w:sz="0" w:space="0" w:color="auto"/>
            <w:bottom w:val="none" w:sz="0" w:space="0" w:color="auto"/>
            <w:right w:val="none" w:sz="0" w:space="0" w:color="auto"/>
          </w:divBdr>
        </w:div>
        <w:div w:id="1518688847">
          <w:marLeft w:val="0"/>
          <w:marRight w:val="0"/>
          <w:marTop w:val="0"/>
          <w:marBottom w:val="0"/>
          <w:divBdr>
            <w:top w:val="none" w:sz="0" w:space="0" w:color="auto"/>
            <w:left w:val="none" w:sz="0" w:space="0" w:color="auto"/>
            <w:bottom w:val="none" w:sz="0" w:space="0" w:color="auto"/>
            <w:right w:val="none" w:sz="0" w:space="0" w:color="auto"/>
          </w:divBdr>
        </w:div>
        <w:div w:id="1539707937">
          <w:marLeft w:val="0"/>
          <w:marRight w:val="0"/>
          <w:marTop w:val="0"/>
          <w:marBottom w:val="0"/>
          <w:divBdr>
            <w:top w:val="none" w:sz="0" w:space="0" w:color="auto"/>
            <w:left w:val="none" w:sz="0" w:space="0" w:color="auto"/>
            <w:bottom w:val="none" w:sz="0" w:space="0" w:color="auto"/>
            <w:right w:val="none" w:sz="0" w:space="0" w:color="auto"/>
          </w:divBdr>
        </w:div>
        <w:div w:id="1559197613">
          <w:marLeft w:val="0"/>
          <w:marRight w:val="0"/>
          <w:marTop w:val="0"/>
          <w:marBottom w:val="0"/>
          <w:divBdr>
            <w:top w:val="none" w:sz="0" w:space="0" w:color="auto"/>
            <w:left w:val="none" w:sz="0" w:space="0" w:color="auto"/>
            <w:bottom w:val="none" w:sz="0" w:space="0" w:color="auto"/>
            <w:right w:val="none" w:sz="0" w:space="0" w:color="auto"/>
          </w:divBdr>
        </w:div>
        <w:div w:id="1561865456">
          <w:marLeft w:val="0"/>
          <w:marRight w:val="0"/>
          <w:marTop w:val="0"/>
          <w:marBottom w:val="0"/>
          <w:divBdr>
            <w:top w:val="none" w:sz="0" w:space="0" w:color="auto"/>
            <w:left w:val="none" w:sz="0" w:space="0" w:color="auto"/>
            <w:bottom w:val="none" w:sz="0" w:space="0" w:color="auto"/>
            <w:right w:val="none" w:sz="0" w:space="0" w:color="auto"/>
          </w:divBdr>
        </w:div>
        <w:div w:id="1584610535">
          <w:marLeft w:val="0"/>
          <w:marRight w:val="0"/>
          <w:marTop w:val="0"/>
          <w:marBottom w:val="0"/>
          <w:divBdr>
            <w:top w:val="none" w:sz="0" w:space="0" w:color="auto"/>
            <w:left w:val="none" w:sz="0" w:space="0" w:color="auto"/>
            <w:bottom w:val="none" w:sz="0" w:space="0" w:color="auto"/>
            <w:right w:val="none" w:sz="0" w:space="0" w:color="auto"/>
          </w:divBdr>
        </w:div>
        <w:div w:id="1944457312">
          <w:marLeft w:val="0"/>
          <w:marRight w:val="0"/>
          <w:marTop w:val="0"/>
          <w:marBottom w:val="0"/>
          <w:divBdr>
            <w:top w:val="none" w:sz="0" w:space="0" w:color="auto"/>
            <w:left w:val="none" w:sz="0" w:space="0" w:color="auto"/>
            <w:bottom w:val="none" w:sz="0" w:space="0" w:color="auto"/>
            <w:right w:val="none" w:sz="0" w:space="0" w:color="auto"/>
          </w:divBdr>
        </w:div>
        <w:div w:id="1956791773">
          <w:marLeft w:val="0"/>
          <w:marRight w:val="0"/>
          <w:marTop w:val="0"/>
          <w:marBottom w:val="0"/>
          <w:divBdr>
            <w:top w:val="none" w:sz="0" w:space="0" w:color="auto"/>
            <w:left w:val="none" w:sz="0" w:space="0" w:color="auto"/>
            <w:bottom w:val="none" w:sz="0" w:space="0" w:color="auto"/>
            <w:right w:val="none" w:sz="0" w:space="0" w:color="auto"/>
          </w:divBdr>
        </w:div>
      </w:divsChild>
    </w:div>
    <w:div w:id="1806854802">
      <w:bodyDiv w:val="1"/>
      <w:marLeft w:val="0"/>
      <w:marRight w:val="0"/>
      <w:marTop w:val="0"/>
      <w:marBottom w:val="0"/>
      <w:divBdr>
        <w:top w:val="none" w:sz="0" w:space="0" w:color="auto"/>
        <w:left w:val="none" w:sz="0" w:space="0" w:color="auto"/>
        <w:bottom w:val="none" w:sz="0" w:space="0" w:color="auto"/>
        <w:right w:val="none" w:sz="0" w:space="0" w:color="auto"/>
      </w:divBdr>
      <w:divsChild>
        <w:div w:id="257829943">
          <w:marLeft w:val="0"/>
          <w:marRight w:val="0"/>
          <w:marTop w:val="0"/>
          <w:marBottom w:val="0"/>
          <w:divBdr>
            <w:top w:val="none" w:sz="0" w:space="0" w:color="auto"/>
            <w:left w:val="none" w:sz="0" w:space="0" w:color="auto"/>
            <w:bottom w:val="none" w:sz="0" w:space="0" w:color="auto"/>
            <w:right w:val="none" w:sz="0" w:space="0" w:color="auto"/>
          </w:divBdr>
        </w:div>
        <w:div w:id="308946388">
          <w:marLeft w:val="0"/>
          <w:marRight w:val="0"/>
          <w:marTop w:val="0"/>
          <w:marBottom w:val="0"/>
          <w:divBdr>
            <w:top w:val="none" w:sz="0" w:space="0" w:color="auto"/>
            <w:left w:val="none" w:sz="0" w:space="0" w:color="auto"/>
            <w:bottom w:val="none" w:sz="0" w:space="0" w:color="auto"/>
            <w:right w:val="none" w:sz="0" w:space="0" w:color="auto"/>
          </w:divBdr>
        </w:div>
        <w:div w:id="551117282">
          <w:marLeft w:val="0"/>
          <w:marRight w:val="0"/>
          <w:marTop w:val="0"/>
          <w:marBottom w:val="0"/>
          <w:divBdr>
            <w:top w:val="none" w:sz="0" w:space="0" w:color="auto"/>
            <w:left w:val="none" w:sz="0" w:space="0" w:color="auto"/>
            <w:bottom w:val="none" w:sz="0" w:space="0" w:color="auto"/>
            <w:right w:val="none" w:sz="0" w:space="0" w:color="auto"/>
          </w:divBdr>
        </w:div>
        <w:div w:id="577986119">
          <w:marLeft w:val="0"/>
          <w:marRight w:val="0"/>
          <w:marTop w:val="0"/>
          <w:marBottom w:val="0"/>
          <w:divBdr>
            <w:top w:val="none" w:sz="0" w:space="0" w:color="auto"/>
            <w:left w:val="none" w:sz="0" w:space="0" w:color="auto"/>
            <w:bottom w:val="none" w:sz="0" w:space="0" w:color="auto"/>
            <w:right w:val="none" w:sz="0" w:space="0" w:color="auto"/>
          </w:divBdr>
        </w:div>
        <w:div w:id="1052076208">
          <w:marLeft w:val="0"/>
          <w:marRight w:val="0"/>
          <w:marTop w:val="0"/>
          <w:marBottom w:val="0"/>
          <w:divBdr>
            <w:top w:val="none" w:sz="0" w:space="0" w:color="auto"/>
            <w:left w:val="none" w:sz="0" w:space="0" w:color="auto"/>
            <w:bottom w:val="none" w:sz="0" w:space="0" w:color="auto"/>
            <w:right w:val="none" w:sz="0" w:space="0" w:color="auto"/>
          </w:divBdr>
        </w:div>
        <w:div w:id="1052269295">
          <w:marLeft w:val="0"/>
          <w:marRight w:val="0"/>
          <w:marTop w:val="0"/>
          <w:marBottom w:val="0"/>
          <w:divBdr>
            <w:top w:val="none" w:sz="0" w:space="0" w:color="auto"/>
            <w:left w:val="none" w:sz="0" w:space="0" w:color="auto"/>
            <w:bottom w:val="none" w:sz="0" w:space="0" w:color="auto"/>
            <w:right w:val="none" w:sz="0" w:space="0" w:color="auto"/>
          </w:divBdr>
        </w:div>
        <w:div w:id="1307583443">
          <w:marLeft w:val="0"/>
          <w:marRight w:val="0"/>
          <w:marTop w:val="0"/>
          <w:marBottom w:val="0"/>
          <w:divBdr>
            <w:top w:val="none" w:sz="0" w:space="0" w:color="auto"/>
            <w:left w:val="none" w:sz="0" w:space="0" w:color="auto"/>
            <w:bottom w:val="none" w:sz="0" w:space="0" w:color="auto"/>
            <w:right w:val="none" w:sz="0" w:space="0" w:color="auto"/>
          </w:divBdr>
        </w:div>
        <w:div w:id="1328054093">
          <w:marLeft w:val="0"/>
          <w:marRight w:val="0"/>
          <w:marTop w:val="0"/>
          <w:marBottom w:val="0"/>
          <w:divBdr>
            <w:top w:val="none" w:sz="0" w:space="0" w:color="auto"/>
            <w:left w:val="none" w:sz="0" w:space="0" w:color="auto"/>
            <w:bottom w:val="none" w:sz="0" w:space="0" w:color="auto"/>
            <w:right w:val="none" w:sz="0" w:space="0" w:color="auto"/>
          </w:divBdr>
        </w:div>
        <w:div w:id="1395201529">
          <w:marLeft w:val="0"/>
          <w:marRight w:val="0"/>
          <w:marTop w:val="0"/>
          <w:marBottom w:val="0"/>
          <w:divBdr>
            <w:top w:val="none" w:sz="0" w:space="0" w:color="auto"/>
            <w:left w:val="none" w:sz="0" w:space="0" w:color="auto"/>
            <w:bottom w:val="none" w:sz="0" w:space="0" w:color="auto"/>
            <w:right w:val="none" w:sz="0" w:space="0" w:color="auto"/>
          </w:divBdr>
        </w:div>
        <w:div w:id="1645231532">
          <w:marLeft w:val="0"/>
          <w:marRight w:val="0"/>
          <w:marTop w:val="0"/>
          <w:marBottom w:val="0"/>
          <w:divBdr>
            <w:top w:val="none" w:sz="0" w:space="0" w:color="auto"/>
            <w:left w:val="none" w:sz="0" w:space="0" w:color="auto"/>
            <w:bottom w:val="none" w:sz="0" w:space="0" w:color="auto"/>
            <w:right w:val="none" w:sz="0" w:space="0" w:color="auto"/>
          </w:divBdr>
        </w:div>
        <w:div w:id="1748570723">
          <w:marLeft w:val="0"/>
          <w:marRight w:val="0"/>
          <w:marTop w:val="0"/>
          <w:marBottom w:val="0"/>
          <w:divBdr>
            <w:top w:val="none" w:sz="0" w:space="0" w:color="auto"/>
            <w:left w:val="none" w:sz="0" w:space="0" w:color="auto"/>
            <w:bottom w:val="none" w:sz="0" w:space="0" w:color="auto"/>
            <w:right w:val="none" w:sz="0" w:space="0" w:color="auto"/>
          </w:divBdr>
        </w:div>
        <w:div w:id="2073767720">
          <w:marLeft w:val="0"/>
          <w:marRight w:val="0"/>
          <w:marTop w:val="0"/>
          <w:marBottom w:val="0"/>
          <w:divBdr>
            <w:top w:val="none" w:sz="0" w:space="0" w:color="auto"/>
            <w:left w:val="none" w:sz="0" w:space="0" w:color="auto"/>
            <w:bottom w:val="none" w:sz="0" w:space="0" w:color="auto"/>
            <w:right w:val="none" w:sz="0" w:space="0" w:color="auto"/>
          </w:divBdr>
        </w:div>
      </w:divsChild>
    </w:div>
    <w:div w:id="1975483932">
      <w:bodyDiv w:val="1"/>
      <w:marLeft w:val="0"/>
      <w:marRight w:val="0"/>
      <w:marTop w:val="0"/>
      <w:marBottom w:val="0"/>
      <w:divBdr>
        <w:top w:val="none" w:sz="0" w:space="0" w:color="auto"/>
        <w:left w:val="none" w:sz="0" w:space="0" w:color="auto"/>
        <w:bottom w:val="none" w:sz="0" w:space="0" w:color="auto"/>
        <w:right w:val="none" w:sz="0" w:space="0" w:color="auto"/>
      </w:divBdr>
      <w:divsChild>
        <w:div w:id="827208697">
          <w:marLeft w:val="0"/>
          <w:marRight w:val="0"/>
          <w:marTop w:val="0"/>
          <w:marBottom w:val="0"/>
          <w:divBdr>
            <w:top w:val="none" w:sz="0" w:space="0" w:color="auto"/>
            <w:left w:val="none" w:sz="0" w:space="0" w:color="auto"/>
            <w:bottom w:val="none" w:sz="0" w:space="0" w:color="auto"/>
            <w:right w:val="none" w:sz="0" w:space="0" w:color="auto"/>
          </w:divBdr>
        </w:div>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2001031530">
      <w:bodyDiv w:val="1"/>
      <w:marLeft w:val="0"/>
      <w:marRight w:val="0"/>
      <w:marTop w:val="0"/>
      <w:marBottom w:val="0"/>
      <w:divBdr>
        <w:top w:val="none" w:sz="0" w:space="0" w:color="auto"/>
        <w:left w:val="none" w:sz="0" w:space="0" w:color="auto"/>
        <w:bottom w:val="none" w:sz="0" w:space="0" w:color="auto"/>
        <w:right w:val="none" w:sz="0" w:space="0" w:color="auto"/>
      </w:divBdr>
      <w:divsChild>
        <w:div w:id="689650602">
          <w:marLeft w:val="0"/>
          <w:marRight w:val="0"/>
          <w:marTop w:val="0"/>
          <w:marBottom w:val="0"/>
          <w:divBdr>
            <w:top w:val="none" w:sz="0" w:space="0" w:color="auto"/>
            <w:left w:val="none" w:sz="0" w:space="0" w:color="auto"/>
            <w:bottom w:val="none" w:sz="0" w:space="0" w:color="auto"/>
            <w:right w:val="none" w:sz="0" w:space="0" w:color="auto"/>
          </w:divBdr>
        </w:div>
        <w:div w:id="9909831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914266-ddfd-427e-aaf8-1eed68545fe0" xsi:nil="true"/>
    <lcf76f155ced4ddcb4097134ff3c332f xmlns="495350a1-fbc6-4c48-8b9f-1b2a558fdf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E7ED2DEF3E8249A49BA3E5FC4B48A0" ma:contentTypeVersion="17" ma:contentTypeDescription="Create a new document." ma:contentTypeScope="" ma:versionID="3f729407f87dfcb0c3ea8294465e9432">
  <xsd:schema xmlns:xsd="http://www.w3.org/2001/XMLSchema" xmlns:xs="http://www.w3.org/2001/XMLSchema" xmlns:p="http://schemas.microsoft.com/office/2006/metadata/properties" xmlns:ns2="495350a1-fbc6-4c48-8b9f-1b2a558fdfe3" xmlns:ns3="42914266-ddfd-427e-aaf8-1eed68545fe0" targetNamespace="http://schemas.microsoft.com/office/2006/metadata/properties" ma:root="true" ma:fieldsID="040abcba8b313fea097f909a4bdea121" ns2:_="" ns3:_="">
    <xsd:import namespace="495350a1-fbc6-4c48-8b9f-1b2a558fdfe3"/>
    <xsd:import namespace="42914266-ddfd-427e-aaf8-1eed68545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50a1-fbc6-4c48-8b9f-1b2a558f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825b20-a472-471f-bd9f-6b27f15d733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4266-ddfd-427e-aaf8-1eed68545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019e1f-0a69-4e10-b097-b686891bdd0a}" ma:internalName="TaxCatchAll" ma:showField="CatchAllData" ma:web="42914266-ddfd-427e-aaf8-1eed68545f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C1C82-0E23-4390-969E-6AD0370AE9EF}">
  <ds:schemaRefs>
    <ds:schemaRef ds:uri="http://schemas.microsoft.com/office/2006/metadata/properties"/>
    <ds:schemaRef ds:uri="http://schemas.microsoft.com/office/infopath/2007/PartnerControls"/>
    <ds:schemaRef ds:uri="42914266-ddfd-427e-aaf8-1eed68545fe0"/>
    <ds:schemaRef ds:uri="495350a1-fbc6-4c48-8b9f-1b2a558fdfe3"/>
  </ds:schemaRefs>
</ds:datastoreItem>
</file>

<file path=customXml/itemProps2.xml><?xml version="1.0" encoding="utf-8"?>
<ds:datastoreItem xmlns:ds="http://schemas.openxmlformats.org/officeDocument/2006/customXml" ds:itemID="{C10176EE-03C6-4B13-B99A-9C784CB13041}">
  <ds:schemaRefs>
    <ds:schemaRef ds:uri="http://schemas.microsoft.com/sharepoint/v3/contenttype/forms"/>
  </ds:schemaRefs>
</ds:datastoreItem>
</file>

<file path=customXml/itemProps3.xml><?xml version="1.0" encoding="utf-8"?>
<ds:datastoreItem xmlns:ds="http://schemas.openxmlformats.org/officeDocument/2006/customXml" ds:itemID="{5FC4C9FA-7779-447E-8F60-652B1CBD0225}">
  <ds:schemaRefs>
    <ds:schemaRef ds:uri="http://schemas.openxmlformats.org/officeDocument/2006/bibliography"/>
  </ds:schemaRefs>
</ds:datastoreItem>
</file>

<file path=customXml/itemProps4.xml><?xml version="1.0" encoding="utf-8"?>
<ds:datastoreItem xmlns:ds="http://schemas.openxmlformats.org/officeDocument/2006/customXml" ds:itemID="{9CCA9065-73CA-4D64-B486-1CEF185C7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350a1-fbc6-4c48-8b9f-1b2a558fdfe3"/>
    <ds:schemaRef ds:uri="42914266-ddfd-427e-aaf8-1eed68545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2325</Words>
  <Characters>13256</Characters>
  <Application>Microsoft Office Word</Application>
  <DocSecurity>0</DocSecurity>
  <Lines>110</Lines>
  <Paragraphs>31</Paragraphs>
  <ScaleCrop>false</ScaleCrop>
  <Company>Wordpro</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dc:description/>
  <cp:lastModifiedBy>Ashley Shearer</cp:lastModifiedBy>
  <cp:revision>2</cp:revision>
  <cp:lastPrinted>2020-11-17T23:35:00Z</cp:lastPrinted>
  <dcterms:created xsi:type="dcterms:W3CDTF">2023-11-30T02:21:00Z</dcterms:created>
  <dcterms:modified xsi:type="dcterms:W3CDTF">2023-11-30T02:21:00Z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0x010100CEE7ED2DEF3E8249A49BA3E5FC4B48A0</vt:lpwstr>
  </property>
  <property fmtid="{D5CDD505-2E9C-101B-9397-08002B2CF9AE}" pid="3" name="MediaServiceImageTags">
    <vt:lpwstr/>
  </property>
</Properties>
</file>