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6A0A" w14:textId="6C16E68D" w:rsidR="00304DD0" w:rsidRPr="009851AE" w:rsidRDefault="00304DD0" w:rsidP="009B1A14">
      <w:pPr>
        <w:pStyle w:val="Heading1"/>
      </w:pPr>
      <w:r w:rsidRPr="009851AE">
        <w:rPr>
          <w:noProof/>
          <w:lang w:eastAsia="en-NZ"/>
        </w:rPr>
        <w:drawing>
          <wp:inline distT="0" distB="0" distL="0" distR="0" wp14:anchorId="05599ED2" wp14:editId="4597B32C">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38424471" w:rsidR="00BA2F12" w:rsidRPr="009851AE" w:rsidRDefault="00D466D4" w:rsidP="0000461B">
      <w:pPr>
        <w:rPr>
          <w:rFonts w:ascii="Calibri" w:hAnsi="Calibri" w:cs="Calibri"/>
          <w:b/>
          <w:sz w:val="48"/>
          <w:szCs w:val="48"/>
        </w:rPr>
      </w:pPr>
      <w:r w:rsidRPr="009851AE">
        <w:rPr>
          <w:rFonts w:ascii="Calibri" w:hAnsi="Calibri" w:cs="Calibri"/>
          <w:b/>
          <w:sz w:val="48"/>
          <w:szCs w:val="48"/>
        </w:rPr>
        <w:t>Minutes</w:t>
      </w:r>
    </w:p>
    <w:p w14:paraId="0A0DEE84" w14:textId="70E57775" w:rsidR="00C235DE" w:rsidRPr="009851AE" w:rsidRDefault="00DE23A6" w:rsidP="0000461B">
      <w:pPr>
        <w:rPr>
          <w:rFonts w:ascii="Calibri" w:hAnsi="Calibri" w:cs="Calibri"/>
          <w:sz w:val="48"/>
          <w:szCs w:val="48"/>
        </w:rPr>
      </w:pPr>
      <w:r>
        <w:rPr>
          <w:rFonts w:ascii="Calibri" w:hAnsi="Calibri" w:cs="Calibri"/>
          <w:sz w:val="48"/>
          <w:szCs w:val="48"/>
        </w:rPr>
        <w:t>Radiation Oncology</w:t>
      </w:r>
      <w:r w:rsidR="002B733A" w:rsidRPr="009851AE">
        <w:rPr>
          <w:rFonts w:ascii="Calibri" w:hAnsi="Calibri" w:cs="Calibri"/>
          <w:sz w:val="48"/>
          <w:szCs w:val="48"/>
        </w:rPr>
        <w:t xml:space="preserve"> Working Group (</w:t>
      </w:r>
      <w:r>
        <w:rPr>
          <w:rFonts w:ascii="Calibri" w:hAnsi="Calibri" w:cs="Calibri"/>
          <w:sz w:val="48"/>
          <w:szCs w:val="48"/>
        </w:rPr>
        <w:t>RO</w:t>
      </w:r>
      <w:r w:rsidR="002B733A" w:rsidRPr="009851AE">
        <w:rPr>
          <w:rFonts w:ascii="Calibri" w:hAnsi="Calibri" w:cs="Calibri"/>
          <w:sz w:val="48"/>
          <w:szCs w:val="48"/>
        </w:rPr>
        <w:t>WG)</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8624"/>
      </w:tblGrid>
      <w:tr w:rsidR="00006665" w:rsidRPr="00775034" w14:paraId="1905C67A" w14:textId="77777777" w:rsidTr="0008411D">
        <w:tc>
          <w:tcPr>
            <w:tcW w:w="1276" w:type="dxa"/>
            <w:tcBorders>
              <w:bottom w:val="single" w:sz="18" w:space="0" w:color="3B5149"/>
            </w:tcBorders>
          </w:tcPr>
          <w:p w14:paraId="64635F08" w14:textId="77777777" w:rsidR="00006665" w:rsidRPr="0048399C" w:rsidRDefault="00006665" w:rsidP="0000461B">
            <w:pPr>
              <w:pStyle w:val="TableText"/>
              <w:rPr>
                <w:rFonts w:ascii="Calibri" w:hAnsi="Calibri" w:cs="Calibri"/>
                <w:b/>
                <w:sz w:val="20"/>
                <w:szCs w:val="20"/>
              </w:rPr>
            </w:pPr>
            <w:r w:rsidRPr="0048399C">
              <w:rPr>
                <w:rFonts w:ascii="Calibri" w:hAnsi="Calibri" w:cs="Calibri"/>
                <w:b/>
                <w:sz w:val="20"/>
                <w:szCs w:val="20"/>
              </w:rPr>
              <w:t>Date:</w:t>
            </w:r>
          </w:p>
        </w:tc>
        <w:tc>
          <w:tcPr>
            <w:tcW w:w="8624" w:type="dxa"/>
            <w:tcBorders>
              <w:bottom w:val="single" w:sz="18" w:space="0" w:color="3B5149"/>
            </w:tcBorders>
          </w:tcPr>
          <w:p w14:paraId="5341A939" w14:textId="3A8C6DE3" w:rsidR="00006665" w:rsidRPr="0048399C" w:rsidRDefault="00834718" w:rsidP="0000461B">
            <w:pPr>
              <w:pStyle w:val="TableText"/>
              <w:rPr>
                <w:rFonts w:ascii="Calibri" w:hAnsi="Calibri" w:cs="Calibri"/>
                <w:sz w:val="20"/>
                <w:szCs w:val="20"/>
              </w:rPr>
            </w:pPr>
            <w:r w:rsidRPr="0048399C">
              <w:rPr>
                <w:rFonts w:ascii="Calibri" w:hAnsi="Calibri" w:cs="Calibri"/>
                <w:sz w:val="20"/>
                <w:szCs w:val="20"/>
              </w:rPr>
              <w:t xml:space="preserve">Wednesday 17 November </w:t>
            </w:r>
            <w:r w:rsidR="002B733A" w:rsidRPr="0048399C">
              <w:rPr>
                <w:rFonts w:ascii="Calibri" w:hAnsi="Calibri" w:cs="Calibri"/>
                <w:sz w:val="20"/>
                <w:szCs w:val="20"/>
              </w:rPr>
              <w:t>2021</w:t>
            </w:r>
          </w:p>
        </w:tc>
      </w:tr>
      <w:tr w:rsidR="001F292F" w:rsidRPr="00775034" w14:paraId="7FEAB304" w14:textId="77777777" w:rsidTr="0008411D">
        <w:tc>
          <w:tcPr>
            <w:tcW w:w="1276" w:type="dxa"/>
            <w:tcBorders>
              <w:top w:val="single" w:sz="18" w:space="0" w:color="3B5149"/>
              <w:bottom w:val="single" w:sz="18" w:space="0" w:color="3B5149"/>
            </w:tcBorders>
          </w:tcPr>
          <w:p w14:paraId="0D9BF6D6" w14:textId="77777777" w:rsidR="001F292F" w:rsidRPr="0048399C" w:rsidRDefault="001F292F" w:rsidP="0000461B">
            <w:pPr>
              <w:pStyle w:val="TableText"/>
              <w:rPr>
                <w:rFonts w:ascii="Calibri" w:hAnsi="Calibri" w:cs="Calibri"/>
                <w:b/>
                <w:sz w:val="20"/>
                <w:szCs w:val="20"/>
              </w:rPr>
            </w:pPr>
            <w:r w:rsidRPr="0048399C">
              <w:rPr>
                <w:rFonts w:ascii="Calibri" w:hAnsi="Calibri" w:cs="Calibri"/>
                <w:b/>
                <w:sz w:val="20"/>
                <w:szCs w:val="20"/>
              </w:rPr>
              <w:t>Time:</w:t>
            </w:r>
          </w:p>
        </w:tc>
        <w:tc>
          <w:tcPr>
            <w:tcW w:w="8624" w:type="dxa"/>
            <w:tcBorders>
              <w:top w:val="single" w:sz="18" w:space="0" w:color="3B5149"/>
              <w:bottom w:val="single" w:sz="18" w:space="0" w:color="3B5149"/>
            </w:tcBorders>
          </w:tcPr>
          <w:p w14:paraId="33593248" w14:textId="49001BE6" w:rsidR="001F292F" w:rsidRPr="0048399C" w:rsidRDefault="00834718" w:rsidP="0000461B">
            <w:pPr>
              <w:pStyle w:val="TableText"/>
              <w:rPr>
                <w:rFonts w:ascii="Calibri" w:hAnsi="Calibri" w:cs="Calibri"/>
                <w:sz w:val="20"/>
                <w:szCs w:val="20"/>
              </w:rPr>
            </w:pPr>
            <w:r w:rsidRPr="0048399C">
              <w:rPr>
                <w:rFonts w:ascii="Calibri" w:hAnsi="Calibri" w:cs="Calibri"/>
                <w:sz w:val="20"/>
                <w:szCs w:val="20"/>
              </w:rPr>
              <w:t>9am to 12 noon</w:t>
            </w:r>
          </w:p>
        </w:tc>
      </w:tr>
      <w:tr w:rsidR="001F292F" w:rsidRPr="00775034" w14:paraId="60947053" w14:textId="77777777" w:rsidTr="0008411D">
        <w:tc>
          <w:tcPr>
            <w:tcW w:w="1276" w:type="dxa"/>
            <w:tcBorders>
              <w:top w:val="single" w:sz="18" w:space="0" w:color="3B5149"/>
              <w:bottom w:val="single" w:sz="18" w:space="0" w:color="3B5149"/>
            </w:tcBorders>
          </w:tcPr>
          <w:p w14:paraId="69E2AFDD" w14:textId="77777777" w:rsidR="001F292F" w:rsidRPr="0048399C" w:rsidRDefault="001F292F" w:rsidP="0000461B">
            <w:pPr>
              <w:pStyle w:val="TableText"/>
              <w:rPr>
                <w:rFonts w:ascii="Calibri" w:hAnsi="Calibri" w:cs="Calibri"/>
                <w:b/>
                <w:sz w:val="20"/>
                <w:szCs w:val="20"/>
              </w:rPr>
            </w:pPr>
            <w:r w:rsidRPr="0048399C">
              <w:rPr>
                <w:rFonts w:ascii="Calibri" w:hAnsi="Calibri" w:cs="Calibri"/>
                <w:b/>
                <w:sz w:val="20"/>
                <w:szCs w:val="20"/>
              </w:rPr>
              <w:t>Location:</w:t>
            </w:r>
          </w:p>
        </w:tc>
        <w:tc>
          <w:tcPr>
            <w:tcW w:w="8624" w:type="dxa"/>
            <w:tcBorders>
              <w:top w:val="single" w:sz="18" w:space="0" w:color="3B5149"/>
              <w:bottom w:val="single" w:sz="18" w:space="0" w:color="3B5149"/>
            </w:tcBorders>
          </w:tcPr>
          <w:p w14:paraId="3881A49A" w14:textId="1E7BA4A4" w:rsidR="001F292F" w:rsidRPr="0048399C" w:rsidRDefault="002B733A" w:rsidP="0000461B">
            <w:pPr>
              <w:pStyle w:val="TableText"/>
              <w:rPr>
                <w:rFonts w:ascii="Calibri" w:hAnsi="Calibri" w:cs="Calibri"/>
                <w:sz w:val="20"/>
                <w:szCs w:val="20"/>
              </w:rPr>
            </w:pPr>
            <w:r w:rsidRPr="0048399C">
              <w:rPr>
                <w:rFonts w:ascii="Calibri" w:hAnsi="Calibri" w:cs="Calibri"/>
                <w:sz w:val="20"/>
                <w:szCs w:val="20"/>
              </w:rPr>
              <w:t>Via Zoom</w:t>
            </w:r>
          </w:p>
        </w:tc>
      </w:tr>
      <w:tr w:rsidR="001F292F" w:rsidRPr="00775034" w14:paraId="22AECD49" w14:textId="77777777" w:rsidTr="0008411D">
        <w:tc>
          <w:tcPr>
            <w:tcW w:w="1276" w:type="dxa"/>
            <w:tcBorders>
              <w:top w:val="single" w:sz="18" w:space="0" w:color="3B5149"/>
              <w:bottom w:val="single" w:sz="18" w:space="0" w:color="3B5149"/>
            </w:tcBorders>
          </w:tcPr>
          <w:p w14:paraId="39A60BD3" w14:textId="77777777" w:rsidR="001F292F" w:rsidRPr="0048399C" w:rsidRDefault="001F292F" w:rsidP="0000461B">
            <w:pPr>
              <w:pStyle w:val="TableText"/>
              <w:rPr>
                <w:rFonts w:ascii="Calibri" w:hAnsi="Calibri" w:cs="Calibri"/>
                <w:b/>
                <w:sz w:val="20"/>
                <w:szCs w:val="20"/>
              </w:rPr>
            </w:pPr>
            <w:r w:rsidRPr="0048399C">
              <w:rPr>
                <w:rFonts w:ascii="Calibri" w:hAnsi="Calibri" w:cs="Calibri"/>
                <w:b/>
                <w:sz w:val="20"/>
                <w:szCs w:val="20"/>
              </w:rPr>
              <w:t>Chair:</w:t>
            </w:r>
          </w:p>
        </w:tc>
        <w:tc>
          <w:tcPr>
            <w:tcW w:w="8624" w:type="dxa"/>
            <w:tcBorders>
              <w:top w:val="single" w:sz="18" w:space="0" w:color="3B5149"/>
              <w:bottom w:val="single" w:sz="18" w:space="0" w:color="3B5149"/>
            </w:tcBorders>
          </w:tcPr>
          <w:p w14:paraId="3220782B" w14:textId="5E28062D" w:rsidR="001F292F" w:rsidRPr="0048399C" w:rsidRDefault="002B6DDE" w:rsidP="0000461B">
            <w:pPr>
              <w:rPr>
                <w:rFonts w:ascii="Calibri" w:hAnsi="Calibri" w:cs="Calibri"/>
                <w:sz w:val="20"/>
                <w:szCs w:val="20"/>
              </w:rPr>
            </w:pPr>
            <w:r w:rsidRPr="0048399C">
              <w:rPr>
                <w:rFonts w:asciiTheme="minorHAnsi" w:hAnsiTheme="minorHAnsi" w:cstheme="minorHAnsi"/>
                <w:sz w:val="20"/>
                <w:szCs w:val="20"/>
                <w:u w:color="000000"/>
                <w:lang w:eastAsia="en-NZ"/>
              </w:rPr>
              <w:t xml:space="preserve">Claire Hardie, Radiation Oncologist and Clinical Executive Cancer Services, </w:t>
            </w:r>
            <w:proofErr w:type="spellStart"/>
            <w:r w:rsidRPr="0048399C">
              <w:rPr>
                <w:rFonts w:asciiTheme="minorHAnsi" w:hAnsiTheme="minorHAnsi" w:cstheme="minorHAnsi"/>
                <w:sz w:val="20"/>
                <w:szCs w:val="20"/>
                <w:u w:color="000000"/>
                <w:lang w:eastAsia="en-NZ"/>
              </w:rPr>
              <w:t>MidCentral</w:t>
            </w:r>
            <w:proofErr w:type="spellEnd"/>
            <w:r w:rsidRPr="0048399C">
              <w:rPr>
                <w:rFonts w:asciiTheme="minorHAnsi" w:hAnsiTheme="minorHAnsi" w:cstheme="minorHAnsi"/>
                <w:sz w:val="20"/>
                <w:szCs w:val="20"/>
                <w:u w:color="000000"/>
                <w:lang w:eastAsia="en-NZ"/>
              </w:rPr>
              <w:t xml:space="preserve"> DHB</w:t>
            </w:r>
          </w:p>
        </w:tc>
      </w:tr>
      <w:tr w:rsidR="005E264E" w:rsidRPr="00D93D25" w14:paraId="7C84CC3A" w14:textId="77777777" w:rsidTr="0008411D">
        <w:tc>
          <w:tcPr>
            <w:tcW w:w="1276" w:type="dxa"/>
            <w:tcBorders>
              <w:top w:val="single" w:sz="18" w:space="0" w:color="3B5149"/>
              <w:bottom w:val="single" w:sz="18" w:space="0" w:color="3B5149"/>
            </w:tcBorders>
          </w:tcPr>
          <w:p w14:paraId="5C9EE50B" w14:textId="6AE0B70F" w:rsidR="005E264E" w:rsidRPr="0048399C" w:rsidRDefault="0008411D" w:rsidP="0000461B">
            <w:pPr>
              <w:pStyle w:val="TableText"/>
              <w:rPr>
                <w:rFonts w:ascii="Calibri" w:hAnsi="Calibri" w:cs="Calibri"/>
                <w:b/>
                <w:sz w:val="20"/>
                <w:szCs w:val="20"/>
              </w:rPr>
            </w:pPr>
            <w:r w:rsidRPr="0048399C">
              <w:rPr>
                <w:rFonts w:ascii="Calibri" w:hAnsi="Calibri" w:cs="Calibri"/>
                <w:b/>
                <w:sz w:val="20"/>
                <w:szCs w:val="20"/>
              </w:rPr>
              <w:t>Attendees</w:t>
            </w:r>
            <w:r w:rsidR="005E264E" w:rsidRPr="0048399C">
              <w:rPr>
                <w:rFonts w:ascii="Calibri" w:hAnsi="Calibri" w:cs="Calibri"/>
                <w:b/>
                <w:sz w:val="20"/>
                <w:szCs w:val="20"/>
              </w:rPr>
              <w:t>:</w:t>
            </w:r>
          </w:p>
        </w:tc>
        <w:tc>
          <w:tcPr>
            <w:tcW w:w="8624" w:type="dxa"/>
            <w:tcBorders>
              <w:top w:val="single" w:sz="18" w:space="0" w:color="3B5149"/>
              <w:bottom w:val="single" w:sz="18" w:space="0" w:color="3B5149"/>
            </w:tcBorders>
          </w:tcPr>
          <w:p w14:paraId="0D9BB7C6" w14:textId="754720D2"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 xml:space="preserve">Andrew Cousins, </w:t>
            </w:r>
            <w:r w:rsidR="00A63983">
              <w:rPr>
                <w:rFonts w:asciiTheme="minorHAnsi" w:hAnsiTheme="minorHAnsi" w:cstheme="minorHAnsi"/>
                <w:sz w:val="20"/>
                <w:szCs w:val="20"/>
                <w:u w:color="000000"/>
                <w:lang w:eastAsia="en-NZ"/>
              </w:rPr>
              <w:t>Radiation Oncology Medical Physicist</w:t>
            </w:r>
            <w:r w:rsidRPr="0048399C">
              <w:rPr>
                <w:rFonts w:asciiTheme="minorHAnsi" w:hAnsiTheme="minorHAnsi" w:cstheme="minorHAnsi"/>
                <w:sz w:val="20"/>
                <w:szCs w:val="20"/>
                <w:u w:color="000000"/>
                <w:lang w:eastAsia="en-NZ"/>
              </w:rPr>
              <w:t>, Canterbury DHB</w:t>
            </w:r>
          </w:p>
          <w:p w14:paraId="18BB03C7" w14:textId="77777777"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Cristian Hartopeanu, Radiation Oncologist, Waikato DHB</w:t>
            </w:r>
          </w:p>
          <w:p w14:paraId="598C9C05" w14:textId="226BA1C5"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 xml:space="preserve">Darien Montgomerie, </w:t>
            </w:r>
            <w:r w:rsidR="00A63983">
              <w:rPr>
                <w:rFonts w:asciiTheme="minorHAnsi" w:hAnsiTheme="minorHAnsi" w:cstheme="minorHAnsi"/>
                <w:sz w:val="20"/>
                <w:szCs w:val="20"/>
                <w:u w:color="000000"/>
                <w:lang w:eastAsia="en-NZ"/>
              </w:rPr>
              <w:t>Site Manager</w:t>
            </w:r>
            <w:r w:rsidRPr="0048399C">
              <w:rPr>
                <w:rFonts w:asciiTheme="minorHAnsi" w:hAnsiTheme="minorHAnsi" w:cstheme="minorHAnsi"/>
                <w:sz w:val="20"/>
                <w:szCs w:val="20"/>
                <w:u w:color="000000"/>
                <w:lang w:eastAsia="en-NZ"/>
              </w:rPr>
              <w:t xml:space="preserve">, Bowen </w:t>
            </w:r>
            <w:r w:rsidR="00A63983">
              <w:rPr>
                <w:rFonts w:asciiTheme="minorHAnsi" w:hAnsiTheme="minorHAnsi" w:cstheme="minorHAnsi"/>
                <w:sz w:val="20"/>
                <w:szCs w:val="20"/>
                <w:u w:color="000000"/>
                <w:lang w:eastAsia="en-NZ"/>
              </w:rPr>
              <w:t xml:space="preserve">ICON Cancer Centre </w:t>
            </w:r>
          </w:p>
          <w:p w14:paraId="024A4489" w14:textId="7925C6AC"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Meredith Van</w:t>
            </w:r>
            <w:r w:rsidR="00B67205">
              <w:rPr>
                <w:rFonts w:asciiTheme="minorHAnsi" w:hAnsiTheme="minorHAnsi" w:cstheme="minorHAnsi"/>
                <w:sz w:val="20"/>
                <w:szCs w:val="20"/>
                <w:u w:color="000000"/>
                <w:lang w:eastAsia="en-NZ"/>
              </w:rPr>
              <w:t xml:space="preserve"> </w:t>
            </w:r>
            <w:proofErr w:type="spellStart"/>
            <w:r w:rsidRPr="0048399C">
              <w:rPr>
                <w:rFonts w:asciiTheme="minorHAnsi" w:hAnsiTheme="minorHAnsi" w:cstheme="minorHAnsi"/>
                <w:sz w:val="20"/>
                <w:szCs w:val="20"/>
                <w:u w:color="000000"/>
                <w:lang w:eastAsia="en-NZ"/>
              </w:rPr>
              <w:t>Beekhuizen</w:t>
            </w:r>
            <w:proofErr w:type="spellEnd"/>
            <w:r w:rsidR="00A63983">
              <w:rPr>
                <w:rFonts w:asciiTheme="minorHAnsi" w:hAnsiTheme="minorHAnsi" w:cstheme="minorHAnsi"/>
                <w:sz w:val="20"/>
                <w:szCs w:val="20"/>
                <w:u w:color="000000"/>
                <w:lang w:eastAsia="en-NZ"/>
              </w:rPr>
              <w:t>, Radiation Therapy Leader</w:t>
            </w:r>
            <w:r w:rsidRPr="0048399C">
              <w:rPr>
                <w:rFonts w:asciiTheme="minorHAnsi" w:hAnsiTheme="minorHAnsi" w:cstheme="minorHAnsi"/>
                <w:sz w:val="20"/>
                <w:szCs w:val="20"/>
                <w:u w:color="000000"/>
                <w:lang w:eastAsia="en-NZ"/>
              </w:rPr>
              <w:t>, Auckland Radiation Oncology</w:t>
            </w:r>
          </w:p>
          <w:p w14:paraId="7633F1A4" w14:textId="77777777"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Megan Purves, New Zealand Branch Manager, Royal Australian and New Zealand College of Radiologists (RANZCR)</w:t>
            </w:r>
          </w:p>
          <w:p w14:paraId="000B3BEC" w14:textId="77777777"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Judy Moselen, Cancer Nurse Specialist, Auckland DHB</w:t>
            </w:r>
          </w:p>
          <w:p w14:paraId="4A067E7D" w14:textId="77777777"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Koki Mugabe, Radiation Oncology Medical Physicist, Waikato DHB</w:t>
            </w:r>
          </w:p>
          <w:p w14:paraId="762F4C43" w14:textId="77777777"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Leanne Tyrie, Radiation Oncologist, Clinical Director/Chief Operating Officer, Kathleen Kilgour Centre</w:t>
            </w:r>
          </w:p>
          <w:p w14:paraId="0F8D9F6D" w14:textId="77777777"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Louise Simonsen, Radiation Therapist, Auckland DHB</w:t>
            </w:r>
          </w:p>
          <w:p w14:paraId="2C94A366" w14:textId="21B54A87"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Michael Taylor, Radiation Therapist, Waikato DHB</w:t>
            </w:r>
          </w:p>
          <w:p w14:paraId="5D4D510D" w14:textId="09DAF92A"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Natasha Chisholm, Nurse</w:t>
            </w:r>
            <w:r w:rsidR="00A63983">
              <w:rPr>
                <w:rFonts w:asciiTheme="minorHAnsi" w:hAnsiTheme="minorHAnsi" w:cstheme="minorHAnsi"/>
                <w:sz w:val="20"/>
                <w:szCs w:val="20"/>
                <w:u w:color="000000"/>
                <w:lang w:eastAsia="en-NZ"/>
              </w:rPr>
              <w:t xml:space="preserve"> Specialist</w:t>
            </w:r>
            <w:r w:rsidRPr="0048399C">
              <w:rPr>
                <w:rFonts w:asciiTheme="minorHAnsi" w:hAnsiTheme="minorHAnsi" w:cstheme="minorHAnsi"/>
                <w:sz w:val="20"/>
                <w:szCs w:val="20"/>
                <w:u w:color="000000"/>
                <w:lang w:eastAsia="en-NZ"/>
              </w:rPr>
              <w:t>, Canterbury DHB</w:t>
            </w:r>
          </w:p>
          <w:p w14:paraId="7A2B471F" w14:textId="30956ABE"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Nichola Naidoo, Radiation Oncologist, Capital &amp; Coast DHB</w:t>
            </w:r>
          </w:p>
          <w:p w14:paraId="69546393" w14:textId="6F2CD47C"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 xml:space="preserve">Rix du Plessis, Radiation Oncologist, </w:t>
            </w:r>
            <w:proofErr w:type="spellStart"/>
            <w:r w:rsidRPr="0048399C">
              <w:rPr>
                <w:rFonts w:asciiTheme="minorHAnsi" w:hAnsiTheme="minorHAnsi" w:cstheme="minorHAnsi"/>
                <w:sz w:val="20"/>
                <w:szCs w:val="20"/>
                <w:u w:color="000000"/>
                <w:lang w:eastAsia="en-NZ"/>
              </w:rPr>
              <w:t>MidCentral</w:t>
            </w:r>
            <w:proofErr w:type="spellEnd"/>
            <w:r w:rsidRPr="0048399C">
              <w:rPr>
                <w:rFonts w:asciiTheme="minorHAnsi" w:hAnsiTheme="minorHAnsi" w:cstheme="minorHAnsi"/>
                <w:sz w:val="20"/>
                <w:szCs w:val="20"/>
                <w:u w:color="000000"/>
                <w:lang w:eastAsia="en-NZ"/>
              </w:rPr>
              <w:t xml:space="preserve"> DHB</w:t>
            </w:r>
          </w:p>
          <w:p w14:paraId="657CED38" w14:textId="25E0949B"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Scott Babington, Radiation Oncologist, Canterbury DHB</w:t>
            </w:r>
          </w:p>
          <w:p w14:paraId="04A56FFD" w14:textId="3401CB9D" w:rsidR="005E264E" w:rsidRPr="0048399C" w:rsidRDefault="005E264E"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Shaun Costello,</w:t>
            </w:r>
            <w:r w:rsidR="00A63983" w:rsidRPr="0048399C">
              <w:rPr>
                <w:rFonts w:asciiTheme="minorHAnsi" w:hAnsiTheme="minorHAnsi" w:cstheme="minorHAnsi"/>
                <w:sz w:val="20"/>
                <w:szCs w:val="20"/>
                <w:u w:color="000000"/>
                <w:lang w:eastAsia="en-NZ"/>
              </w:rPr>
              <w:t xml:space="preserve"> Radiation Oncologist, </w:t>
            </w:r>
            <w:r w:rsidRPr="0048399C">
              <w:rPr>
                <w:rFonts w:asciiTheme="minorHAnsi" w:hAnsiTheme="minorHAnsi" w:cstheme="minorHAnsi"/>
                <w:sz w:val="20"/>
                <w:szCs w:val="20"/>
                <w:u w:color="000000"/>
                <w:lang w:eastAsia="en-NZ"/>
              </w:rPr>
              <w:t>Southern DHB</w:t>
            </w:r>
          </w:p>
          <w:p w14:paraId="56C5C78A" w14:textId="4DAA0391" w:rsidR="005E264E" w:rsidRPr="0048399C" w:rsidRDefault="005E264E" w:rsidP="0000461B">
            <w:pPr>
              <w:rPr>
                <w:rFonts w:asciiTheme="minorHAnsi" w:hAnsiTheme="minorHAnsi" w:cstheme="minorHAnsi"/>
                <w:sz w:val="20"/>
                <w:szCs w:val="20"/>
              </w:rPr>
            </w:pPr>
            <w:r w:rsidRPr="0048399C">
              <w:rPr>
                <w:rFonts w:asciiTheme="minorHAnsi" w:hAnsiTheme="minorHAnsi" w:cstheme="minorHAnsi"/>
                <w:sz w:val="20"/>
                <w:szCs w:val="20"/>
                <w:u w:color="000000"/>
                <w:lang w:eastAsia="en-NZ"/>
              </w:rPr>
              <w:t>Viv Ali, Practice Manager, St Georges Cancer Care Centre</w:t>
            </w:r>
          </w:p>
        </w:tc>
      </w:tr>
      <w:tr w:rsidR="001F292F" w:rsidRPr="00D93D25" w14:paraId="575120E3" w14:textId="77777777" w:rsidTr="0008411D">
        <w:tc>
          <w:tcPr>
            <w:tcW w:w="1276" w:type="dxa"/>
            <w:tcBorders>
              <w:top w:val="single" w:sz="18" w:space="0" w:color="3B5149"/>
              <w:bottom w:val="single" w:sz="18" w:space="0" w:color="3B5149"/>
            </w:tcBorders>
          </w:tcPr>
          <w:p w14:paraId="27061DD2" w14:textId="79A2C4A9" w:rsidR="001F292F" w:rsidRPr="0048399C" w:rsidRDefault="0008411D" w:rsidP="0000461B">
            <w:pPr>
              <w:pStyle w:val="TableText"/>
              <w:rPr>
                <w:rFonts w:ascii="Calibri" w:hAnsi="Calibri" w:cs="Calibri"/>
                <w:b/>
                <w:sz w:val="20"/>
                <w:szCs w:val="20"/>
              </w:rPr>
            </w:pPr>
            <w:r w:rsidRPr="0048399C">
              <w:rPr>
                <w:rFonts w:ascii="Calibri" w:hAnsi="Calibri" w:cs="Calibri"/>
                <w:b/>
                <w:sz w:val="20"/>
                <w:szCs w:val="20"/>
              </w:rPr>
              <w:t>Apologies</w:t>
            </w:r>
            <w:r w:rsidR="001F292F" w:rsidRPr="0048399C">
              <w:rPr>
                <w:rFonts w:ascii="Calibri" w:hAnsi="Calibri" w:cs="Calibri"/>
                <w:b/>
                <w:sz w:val="20"/>
                <w:szCs w:val="20"/>
              </w:rPr>
              <w:t>:</w:t>
            </w:r>
          </w:p>
        </w:tc>
        <w:tc>
          <w:tcPr>
            <w:tcW w:w="8624" w:type="dxa"/>
            <w:tcBorders>
              <w:top w:val="single" w:sz="18" w:space="0" w:color="3B5149"/>
              <w:bottom w:val="single" w:sz="18" w:space="0" w:color="3B5149"/>
            </w:tcBorders>
          </w:tcPr>
          <w:p w14:paraId="65636A60" w14:textId="77777777" w:rsidR="0008411D" w:rsidRPr="0048399C" w:rsidRDefault="0008411D"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Benji Benjamin, Radiation Oncologist, Auckland Radiation Oncology</w:t>
            </w:r>
          </w:p>
          <w:p w14:paraId="1A13EB01" w14:textId="77777777" w:rsidR="0008411D" w:rsidRPr="0048399C" w:rsidRDefault="0008411D"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John Childs, Radiation Oncologist, Auckland DHB</w:t>
            </w:r>
          </w:p>
          <w:p w14:paraId="30B2D2E3" w14:textId="19831C81" w:rsidR="00834718" w:rsidRPr="0048399C" w:rsidRDefault="0008411D" w:rsidP="0000461B">
            <w:pPr>
              <w:rPr>
                <w:rFonts w:asciiTheme="minorHAnsi" w:hAnsiTheme="minorHAnsi" w:cstheme="minorHAnsi"/>
                <w:sz w:val="20"/>
                <w:szCs w:val="20"/>
                <w:u w:color="000000"/>
                <w:lang w:eastAsia="en-NZ"/>
              </w:rPr>
            </w:pPr>
            <w:r w:rsidRPr="0048399C">
              <w:rPr>
                <w:rFonts w:asciiTheme="minorHAnsi" w:hAnsiTheme="minorHAnsi" w:cstheme="minorHAnsi"/>
                <w:sz w:val="20"/>
                <w:szCs w:val="20"/>
                <w:u w:color="000000"/>
                <w:lang w:eastAsia="en-NZ"/>
              </w:rPr>
              <w:t>Marjorie Allan, Consumer Representative</w:t>
            </w:r>
          </w:p>
        </w:tc>
      </w:tr>
      <w:tr w:rsidR="0008411D" w:rsidRPr="00775034" w14:paraId="1D4AA5D0" w14:textId="77777777" w:rsidTr="0008411D">
        <w:trPr>
          <w:trHeight w:val="23"/>
        </w:trPr>
        <w:tc>
          <w:tcPr>
            <w:tcW w:w="1276" w:type="dxa"/>
            <w:tcBorders>
              <w:top w:val="single" w:sz="18" w:space="0" w:color="3B5149"/>
            </w:tcBorders>
          </w:tcPr>
          <w:p w14:paraId="4412AB6E" w14:textId="6464EC6C" w:rsidR="0008411D" w:rsidRPr="0048399C" w:rsidRDefault="0008411D" w:rsidP="0000461B">
            <w:pPr>
              <w:pStyle w:val="TableText"/>
              <w:rPr>
                <w:rFonts w:ascii="Calibri" w:hAnsi="Calibri" w:cs="Calibri"/>
                <w:b/>
                <w:sz w:val="20"/>
                <w:szCs w:val="20"/>
              </w:rPr>
            </w:pPr>
            <w:r w:rsidRPr="0048399C">
              <w:rPr>
                <w:rFonts w:ascii="Calibri" w:hAnsi="Calibri" w:cs="Calibri"/>
                <w:b/>
                <w:sz w:val="20"/>
                <w:szCs w:val="20"/>
              </w:rPr>
              <w:t>Guests:</w:t>
            </w:r>
          </w:p>
        </w:tc>
        <w:tc>
          <w:tcPr>
            <w:tcW w:w="8624" w:type="dxa"/>
            <w:tcBorders>
              <w:top w:val="single" w:sz="18" w:space="0" w:color="3B5149"/>
            </w:tcBorders>
          </w:tcPr>
          <w:p w14:paraId="1B476717" w14:textId="71DF639C" w:rsidR="0008411D" w:rsidRPr="0048399C" w:rsidRDefault="0008411D" w:rsidP="0000461B">
            <w:pPr>
              <w:pStyle w:val="TableText"/>
              <w:rPr>
                <w:rFonts w:asciiTheme="minorHAnsi" w:hAnsiTheme="minorHAnsi" w:cstheme="minorHAnsi"/>
                <w:sz w:val="20"/>
                <w:szCs w:val="20"/>
              </w:rPr>
            </w:pPr>
            <w:r w:rsidRPr="0048399C">
              <w:rPr>
                <w:rFonts w:asciiTheme="minorHAnsi" w:hAnsiTheme="minorHAnsi" w:cstheme="minorHAnsi"/>
                <w:sz w:val="20"/>
                <w:szCs w:val="20"/>
              </w:rPr>
              <w:t xml:space="preserve">Rebekah Sizer, </w:t>
            </w:r>
            <w:r w:rsidR="00E61D42">
              <w:rPr>
                <w:rFonts w:asciiTheme="minorHAnsi" w:hAnsiTheme="minorHAnsi" w:cstheme="minorHAnsi"/>
                <w:sz w:val="20"/>
                <w:szCs w:val="20"/>
              </w:rPr>
              <w:t>Researcher (head and neck cancer research agenda item)</w:t>
            </w:r>
            <w:r w:rsidR="00D34637">
              <w:rPr>
                <w:rFonts w:asciiTheme="minorHAnsi" w:hAnsiTheme="minorHAnsi" w:cstheme="minorHAnsi"/>
                <w:sz w:val="20"/>
                <w:szCs w:val="20"/>
              </w:rPr>
              <w:t xml:space="preserve">, </w:t>
            </w:r>
            <w:r w:rsidR="00D34637" w:rsidRPr="0048399C">
              <w:rPr>
                <w:rFonts w:asciiTheme="minorHAnsi" w:hAnsiTheme="minorHAnsi" w:cstheme="minorHAnsi"/>
                <w:sz w:val="20"/>
                <w:szCs w:val="20"/>
                <w:u w:color="000000"/>
                <w:lang w:eastAsia="en-NZ"/>
              </w:rPr>
              <w:t>Capital &amp; Coast DHB</w:t>
            </w:r>
          </w:p>
        </w:tc>
      </w:tr>
      <w:tr w:rsidR="005E264E" w:rsidRPr="00775034" w14:paraId="7D7AF5D0" w14:textId="77777777" w:rsidTr="0008411D">
        <w:trPr>
          <w:trHeight w:val="23"/>
        </w:trPr>
        <w:tc>
          <w:tcPr>
            <w:tcW w:w="1276" w:type="dxa"/>
            <w:tcBorders>
              <w:top w:val="single" w:sz="18" w:space="0" w:color="3B5149"/>
            </w:tcBorders>
          </w:tcPr>
          <w:p w14:paraId="46FB3B3F" w14:textId="59A8DFC9" w:rsidR="005E264E" w:rsidRPr="0048399C" w:rsidRDefault="005E264E" w:rsidP="0000461B">
            <w:pPr>
              <w:pStyle w:val="TableText"/>
              <w:rPr>
                <w:rFonts w:ascii="Calibri" w:hAnsi="Calibri" w:cs="Calibri"/>
                <w:b/>
                <w:sz w:val="20"/>
                <w:szCs w:val="20"/>
              </w:rPr>
            </w:pPr>
            <w:r w:rsidRPr="0048399C">
              <w:rPr>
                <w:rFonts w:ascii="Calibri" w:hAnsi="Calibri" w:cs="Calibri"/>
                <w:b/>
                <w:sz w:val="20"/>
                <w:szCs w:val="20"/>
              </w:rPr>
              <w:t xml:space="preserve">Te </w:t>
            </w:r>
            <w:proofErr w:type="spellStart"/>
            <w:r w:rsidRPr="0048399C">
              <w:rPr>
                <w:rFonts w:ascii="Calibri" w:hAnsi="Calibri" w:cs="Calibri"/>
                <w:b/>
                <w:sz w:val="20"/>
                <w:szCs w:val="20"/>
              </w:rPr>
              <w:t>Aho</w:t>
            </w:r>
            <w:proofErr w:type="spellEnd"/>
            <w:r w:rsidRPr="0048399C">
              <w:rPr>
                <w:rFonts w:ascii="Calibri" w:hAnsi="Calibri" w:cs="Calibri"/>
                <w:b/>
                <w:sz w:val="20"/>
                <w:szCs w:val="20"/>
              </w:rPr>
              <w:t xml:space="preserve"> o Te Kahu:</w:t>
            </w:r>
          </w:p>
        </w:tc>
        <w:tc>
          <w:tcPr>
            <w:tcW w:w="8624" w:type="dxa"/>
            <w:tcBorders>
              <w:top w:val="single" w:sz="18" w:space="0" w:color="3B5149"/>
            </w:tcBorders>
          </w:tcPr>
          <w:p w14:paraId="2F1CC33E" w14:textId="1E1B1958" w:rsidR="005E264E" w:rsidRPr="0048399C" w:rsidRDefault="005E264E" w:rsidP="0000461B">
            <w:pPr>
              <w:pStyle w:val="TableText"/>
              <w:rPr>
                <w:rFonts w:asciiTheme="minorHAnsi" w:hAnsiTheme="minorHAnsi" w:cstheme="minorHAnsi"/>
                <w:sz w:val="20"/>
                <w:szCs w:val="20"/>
              </w:rPr>
            </w:pPr>
            <w:r w:rsidRPr="0048399C">
              <w:rPr>
                <w:rFonts w:asciiTheme="minorHAnsi" w:hAnsiTheme="minorHAnsi" w:cstheme="minorHAnsi"/>
                <w:sz w:val="20"/>
                <w:szCs w:val="20"/>
              </w:rPr>
              <w:t>Gabrielle Nicholson, Rose Simpson, Alex Dunn, Nicholas Glubb, John Fountain, John Manderson</w:t>
            </w:r>
            <w:r w:rsidR="0008411D" w:rsidRPr="0048399C">
              <w:rPr>
                <w:rFonts w:asciiTheme="minorHAnsi" w:hAnsiTheme="minorHAnsi" w:cstheme="minorHAnsi"/>
                <w:sz w:val="20"/>
                <w:szCs w:val="20"/>
              </w:rPr>
              <w:t>, Helen Stobba, Fiona Imlach</w:t>
            </w:r>
          </w:p>
        </w:tc>
      </w:tr>
      <w:tr w:rsidR="001F292F" w:rsidRPr="00775034" w14:paraId="0C06F10E" w14:textId="77777777" w:rsidTr="0008411D">
        <w:trPr>
          <w:trHeight w:val="23"/>
        </w:trPr>
        <w:tc>
          <w:tcPr>
            <w:tcW w:w="1276" w:type="dxa"/>
            <w:tcBorders>
              <w:top w:val="single" w:sz="18" w:space="0" w:color="3B5149"/>
            </w:tcBorders>
          </w:tcPr>
          <w:p w14:paraId="5E6776CF" w14:textId="1B9F5760" w:rsidR="001F292F" w:rsidRPr="0048399C" w:rsidRDefault="0008411D" w:rsidP="0000461B">
            <w:pPr>
              <w:pStyle w:val="TableText"/>
              <w:rPr>
                <w:rFonts w:ascii="Calibri" w:hAnsi="Calibri" w:cs="Calibri"/>
                <w:b/>
                <w:sz w:val="20"/>
                <w:szCs w:val="20"/>
              </w:rPr>
            </w:pPr>
            <w:r w:rsidRPr="0048399C">
              <w:rPr>
                <w:rFonts w:ascii="Calibri" w:hAnsi="Calibri" w:cs="Calibri"/>
                <w:b/>
                <w:sz w:val="20"/>
                <w:szCs w:val="20"/>
              </w:rPr>
              <w:t>Minutes</w:t>
            </w:r>
            <w:r w:rsidR="001F292F" w:rsidRPr="0048399C">
              <w:rPr>
                <w:rFonts w:ascii="Calibri" w:hAnsi="Calibri" w:cs="Calibri"/>
                <w:b/>
                <w:sz w:val="20"/>
                <w:szCs w:val="20"/>
              </w:rPr>
              <w:t>:</w:t>
            </w:r>
          </w:p>
        </w:tc>
        <w:tc>
          <w:tcPr>
            <w:tcW w:w="8624" w:type="dxa"/>
            <w:tcBorders>
              <w:top w:val="single" w:sz="18" w:space="0" w:color="3B5149"/>
            </w:tcBorders>
          </w:tcPr>
          <w:p w14:paraId="4245D4F1" w14:textId="7E166A79" w:rsidR="001F292F" w:rsidRPr="0048399C" w:rsidRDefault="0008411D" w:rsidP="0000461B">
            <w:pPr>
              <w:pStyle w:val="TableText"/>
              <w:rPr>
                <w:rFonts w:asciiTheme="minorHAnsi" w:hAnsiTheme="minorHAnsi" w:cstheme="minorHAnsi"/>
                <w:sz w:val="20"/>
                <w:szCs w:val="20"/>
              </w:rPr>
            </w:pPr>
            <w:r w:rsidRPr="0048399C">
              <w:rPr>
                <w:rFonts w:asciiTheme="minorHAnsi" w:hAnsiTheme="minorHAnsi" w:cstheme="minorHAnsi"/>
                <w:sz w:val="20"/>
                <w:szCs w:val="20"/>
              </w:rPr>
              <w:t>Elaine Edwards</w:t>
            </w:r>
          </w:p>
        </w:tc>
      </w:tr>
    </w:tbl>
    <w:p w14:paraId="3B3238CD" w14:textId="411E82F0" w:rsidR="004D618E" w:rsidRPr="00775034" w:rsidRDefault="004D618E" w:rsidP="0000461B">
      <w:pPr>
        <w:rPr>
          <w:rFonts w:ascii="Calibri" w:hAnsi="Calibri" w:cs="Calibri"/>
          <w:sz w:val="22"/>
          <w:szCs w:val="22"/>
        </w:rPr>
      </w:pPr>
    </w:p>
    <w:tbl>
      <w:tblPr>
        <w:tblStyle w:val="TableGrid"/>
        <w:tblW w:w="9918" w:type="dxa"/>
        <w:tblLook w:val="01E0" w:firstRow="1" w:lastRow="1" w:firstColumn="1" w:lastColumn="1" w:noHBand="0" w:noVBand="0"/>
      </w:tblPr>
      <w:tblGrid>
        <w:gridCol w:w="9918"/>
      </w:tblGrid>
      <w:tr w:rsidR="003F0B4C" w:rsidRPr="00E61D42" w14:paraId="124D459E" w14:textId="03B0A213" w:rsidTr="003F0B4C">
        <w:tc>
          <w:tcPr>
            <w:tcW w:w="9918" w:type="dxa"/>
            <w:shd w:val="clear" w:color="auto" w:fill="auto"/>
          </w:tcPr>
          <w:p w14:paraId="2CF8B9EB" w14:textId="3D418099" w:rsidR="003F0B4C" w:rsidRPr="00E61D42" w:rsidRDefault="003F0B4C"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b/>
                <w:sz w:val="22"/>
                <w:szCs w:val="22"/>
              </w:rPr>
              <w:t>Item</w:t>
            </w:r>
          </w:p>
        </w:tc>
      </w:tr>
      <w:tr w:rsidR="003F0B4C" w:rsidRPr="00E61D42" w14:paraId="6F2EFC4B" w14:textId="77777777" w:rsidTr="003F0B4C">
        <w:tc>
          <w:tcPr>
            <w:tcW w:w="9918" w:type="dxa"/>
            <w:shd w:val="clear" w:color="auto" w:fill="auto"/>
          </w:tcPr>
          <w:p w14:paraId="1C635E29" w14:textId="5A19D6E2" w:rsidR="003F0B4C" w:rsidRPr="00E61D42" w:rsidRDefault="003F0B4C" w:rsidP="0000461B">
            <w:pPr>
              <w:tabs>
                <w:tab w:val="right" w:leader="underscore" w:pos="5670"/>
                <w:tab w:val="left" w:pos="6237"/>
              </w:tabs>
              <w:rPr>
                <w:rFonts w:asciiTheme="minorHAnsi" w:hAnsiTheme="minorHAnsi" w:cstheme="minorHAnsi"/>
                <w:b/>
                <w:bCs/>
                <w:sz w:val="22"/>
                <w:szCs w:val="22"/>
              </w:rPr>
            </w:pPr>
            <w:r w:rsidRPr="00E61D42">
              <w:rPr>
                <w:rFonts w:asciiTheme="minorHAnsi" w:hAnsiTheme="minorHAnsi" w:cstheme="minorHAnsi"/>
                <w:b/>
                <w:bCs/>
                <w:sz w:val="22"/>
                <w:szCs w:val="22"/>
              </w:rPr>
              <w:t xml:space="preserve">Minutes, </w:t>
            </w:r>
            <w:r w:rsidR="00D34637" w:rsidRPr="00E61D42">
              <w:rPr>
                <w:rFonts w:asciiTheme="minorHAnsi" w:hAnsiTheme="minorHAnsi" w:cstheme="minorHAnsi"/>
                <w:b/>
                <w:bCs/>
                <w:sz w:val="22"/>
                <w:szCs w:val="22"/>
              </w:rPr>
              <w:t>actions,</w:t>
            </w:r>
            <w:r w:rsidRPr="00E61D42">
              <w:rPr>
                <w:rFonts w:asciiTheme="minorHAnsi" w:hAnsiTheme="minorHAnsi" w:cstheme="minorHAnsi"/>
                <w:b/>
                <w:bCs/>
                <w:sz w:val="22"/>
                <w:szCs w:val="22"/>
              </w:rPr>
              <w:t xml:space="preserve"> and review of the conflicts of interest register</w:t>
            </w:r>
          </w:p>
          <w:p w14:paraId="40672B1E" w14:textId="77777777" w:rsidR="0054748E" w:rsidRPr="00E61D42" w:rsidRDefault="0054748E" w:rsidP="0000461B">
            <w:pPr>
              <w:tabs>
                <w:tab w:val="right" w:leader="underscore" w:pos="5670"/>
                <w:tab w:val="left" w:pos="6237"/>
              </w:tabs>
              <w:rPr>
                <w:rFonts w:asciiTheme="minorHAnsi" w:hAnsiTheme="minorHAnsi" w:cstheme="minorHAnsi"/>
                <w:b/>
                <w:bCs/>
                <w:sz w:val="22"/>
                <w:szCs w:val="22"/>
              </w:rPr>
            </w:pPr>
          </w:p>
          <w:p w14:paraId="05EFAE5E" w14:textId="53E73066" w:rsidR="003F0B4C" w:rsidRPr="00E61D42" w:rsidRDefault="003F0B4C" w:rsidP="0000461B">
            <w:pPr>
              <w:pStyle w:val="ListParagraph"/>
              <w:numPr>
                <w:ilvl w:val="0"/>
                <w:numId w:val="22"/>
              </w:numPr>
              <w:tabs>
                <w:tab w:val="right" w:leader="underscore" w:pos="5670"/>
                <w:tab w:val="left" w:pos="6237"/>
              </w:tabs>
              <w:rPr>
                <w:rFonts w:asciiTheme="minorHAnsi" w:hAnsiTheme="minorHAnsi" w:cstheme="minorHAnsi"/>
                <w:bCs/>
                <w:sz w:val="22"/>
                <w:szCs w:val="22"/>
              </w:rPr>
            </w:pPr>
            <w:r w:rsidRPr="00E61D42">
              <w:rPr>
                <w:rFonts w:asciiTheme="minorHAnsi" w:hAnsiTheme="minorHAnsi" w:cstheme="minorHAnsi"/>
                <w:bCs/>
                <w:sz w:val="22"/>
                <w:szCs w:val="22"/>
              </w:rPr>
              <w:t>The</w:t>
            </w:r>
            <w:r w:rsidR="00DE23A6" w:rsidRPr="00E61D42">
              <w:rPr>
                <w:rFonts w:asciiTheme="minorHAnsi" w:hAnsiTheme="minorHAnsi" w:cstheme="minorHAnsi"/>
                <w:bCs/>
                <w:sz w:val="22"/>
                <w:szCs w:val="22"/>
              </w:rPr>
              <w:t xml:space="preserve"> minutes of the meeting held on </w:t>
            </w:r>
            <w:r w:rsidR="005217CA" w:rsidRPr="00E61D42">
              <w:rPr>
                <w:rFonts w:asciiTheme="minorHAnsi" w:hAnsiTheme="minorHAnsi" w:cstheme="minorHAnsi"/>
                <w:bCs/>
                <w:sz w:val="22"/>
                <w:szCs w:val="22"/>
              </w:rPr>
              <w:t>31</w:t>
            </w:r>
            <w:r w:rsidR="00FC62B9" w:rsidRPr="00E61D42">
              <w:rPr>
                <w:rFonts w:asciiTheme="minorHAnsi" w:hAnsiTheme="minorHAnsi" w:cstheme="minorHAnsi"/>
                <w:bCs/>
                <w:sz w:val="22"/>
                <w:szCs w:val="22"/>
              </w:rPr>
              <w:t xml:space="preserve"> August</w:t>
            </w:r>
            <w:r w:rsidR="00DE23A6" w:rsidRPr="00E61D42">
              <w:rPr>
                <w:rFonts w:asciiTheme="minorHAnsi" w:hAnsiTheme="minorHAnsi" w:cstheme="minorHAnsi"/>
                <w:bCs/>
                <w:sz w:val="22"/>
                <w:szCs w:val="22"/>
              </w:rPr>
              <w:t xml:space="preserve"> </w:t>
            </w:r>
            <w:r w:rsidRPr="00E61D42">
              <w:rPr>
                <w:rFonts w:asciiTheme="minorHAnsi" w:hAnsiTheme="minorHAnsi" w:cstheme="minorHAnsi"/>
                <w:bCs/>
                <w:sz w:val="22"/>
                <w:szCs w:val="22"/>
              </w:rPr>
              <w:t>2021 were accept</w:t>
            </w:r>
            <w:r w:rsidR="007D30D8" w:rsidRPr="00E61D42">
              <w:rPr>
                <w:rFonts w:asciiTheme="minorHAnsi" w:hAnsiTheme="minorHAnsi" w:cstheme="minorHAnsi"/>
                <w:bCs/>
                <w:sz w:val="22"/>
                <w:szCs w:val="22"/>
              </w:rPr>
              <w:t>ed as a true and correct record.</w:t>
            </w:r>
          </w:p>
          <w:p w14:paraId="576DE873" w14:textId="38BE4EA8" w:rsidR="003F0B4C" w:rsidRPr="00E61D42" w:rsidRDefault="003F0B4C" w:rsidP="0000461B">
            <w:pPr>
              <w:pStyle w:val="ListParagraph"/>
              <w:numPr>
                <w:ilvl w:val="0"/>
                <w:numId w:val="22"/>
              </w:numPr>
              <w:tabs>
                <w:tab w:val="right" w:leader="underscore" w:pos="5670"/>
                <w:tab w:val="left" w:pos="6237"/>
              </w:tabs>
              <w:rPr>
                <w:rFonts w:asciiTheme="minorHAnsi" w:hAnsiTheme="minorHAnsi" w:cstheme="minorHAnsi"/>
                <w:bCs/>
                <w:sz w:val="22"/>
                <w:szCs w:val="22"/>
              </w:rPr>
            </w:pPr>
            <w:r w:rsidRPr="00E61D42">
              <w:rPr>
                <w:rFonts w:asciiTheme="minorHAnsi" w:hAnsiTheme="minorHAnsi" w:cstheme="minorHAnsi"/>
                <w:bCs/>
                <w:sz w:val="22"/>
                <w:szCs w:val="22"/>
              </w:rPr>
              <w:t xml:space="preserve">The action register was reviewed.  All actions were complete/progressing.  Completed </w:t>
            </w:r>
            <w:r w:rsidR="000D37EC" w:rsidRPr="00E61D42">
              <w:rPr>
                <w:rFonts w:asciiTheme="minorHAnsi" w:hAnsiTheme="minorHAnsi" w:cstheme="minorHAnsi"/>
                <w:bCs/>
                <w:sz w:val="22"/>
                <w:szCs w:val="22"/>
              </w:rPr>
              <w:t xml:space="preserve">action numbers </w:t>
            </w:r>
            <w:r w:rsidR="005217CA" w:rsidRPr="00E61D42">
              <w:rPr>
                <w:rFonts w:asciiTheme="minorHAnsi" w:hAnsiTheme="minorHAnsi" w:cstheme="minorHAnsi"/>
                <w:bCs/>
                <w:sz w:val="22"/>
                <w:szCs w:val="22"/>
              </w:rPr>
              <w:t xml:space="preserve">2, </w:t>
            </w:r>
            <w:r w:rsidR="00282FB4" w:rsidRPr="00E61D42">
              <w:rPr>
                <w:rFonts w:asciiTheme="minorHAnsi" w:hAnsiTheme="minorHAnsi" w:cstheme="minorHAnsi"/>
                <w:bCs/>
                <w:sz w:val="22"/>
                <w:szCs w:val="22"/>
              </w:rPr>
              <w:t xml:space="preserve">8, </w:t>
            </w:r>
            <w:r w:rsidR="005217CA" w:rsidRPr="00E61D42">
              <w:rPr>
                <w:rFonts w:asciiTheme="minorHAnsi" w:hAnsiTheme="minorHAnsi" w:cstheme="minorHAnsi"/>
                <w:bCs/>
                <w:sz w:val="22"/>
                <w:szCs w:val="22"/>
              </w:rPr>
              <w:t xml:space="preserve">9, 10, 11, 12, 13 and 14 </w:t>
            </w:r>
            <w:r w:rsidRPr="00E61D42">
              <w:rPr>
                <w:rFonts w:asciiTheme="minorHAnsi" w:hAnsiTheme="minorHAnsi" w:cstheme="minorHAnsi"/>
                <w:bCs/>
                <w:sz w:val="22"/>
                <w:szCs w:val="22"/>
              </w:rPr>
              <w:t>were removed from the register.</w:t>
            </w:r>
          </w:p>
          <w:p w14:paraId="75DD51AD" w14:textId="50CF6373" w:rsidR="00DE23A6" w:rsidRPr="00E61D42" w:rsidRDefault="00DE23A6" w:rsidP="0000461B">
            <w:pPr>
              <w:pStyle w:val="ListParagraph"/>
              <w:numPr>
                <w:ilvl w:val="0"/>
                <w:numId w:val="22"/>
              </w:numPr>
              <w:tabs>
                <w:tab w:val="right" w:leader="underscore" w:pos="5670"/>
                <w:tab w:val="left" w:pos="6237"/>
              </w:tabs>
              <w:rPr>
                <w:rFonts w:asciiTheme="minorHAnsi" w:hAnsiTheme="minorHAnsi" w:cstheme="minorHAnsi"/>
                <w:bCs/>
                <w:sz w:val="22"/>
                <w:szCs w:val="22"/>
              </w:rPr>
            </w:pPr>
            <w:r w:rsidRPr="00E61D42">
              <w:rPr>
                <w:rFonts w:asciiTheme="minorHAnsi" w:hAnsiTheme="minorHAnsi" w:cstheme="minorHAnsi"/>
                <w:bCs/>
                <w:sz w:val="22"/>
                <w:szCs w:val="22"/>
              </w:rPr>
              <w:t>The decision register was received and noted with no changes.</w:t>
            </w:r>
          </w:p>
          <w:p w14:paraId="0CB44236" w14:textId="77777777" w:rsidR="00B63C04" w:rsidRPr="00E61D42" w:rsidRDefault="00B63C04" w:rsidP="0000461B">
            <w:pPr>
              <w:pStyle w:val="ListParagraph"/>
              <w:numPr>
                <w:ilvl w:val="0"/>
                <w:numId w:val="22"/>
              </w:numPr>
              <w:tabs>
                <w:tab w:val="right" w:leader="underscore" w:pos="5670"/>
                <w:tab w:val="left" w:pos="6237"/>
              </w:tabs>
              <w:rPr>
                <w:rFonts w:asciiTheme="minorHAnsi" w:hAnsiTheme="minorHAnsi" w:cstheme="minorHAnsi"/>
                <w:bCs/>
                <w:sz w:val="22"/>
                <w:szCs w:val="22"/>
              </w:rPr>
            </w:pPr>
            <w:r w:rsidRPr="00E61D42">
              <w:rPr>
                <w:rFonts w:asciiTheme="minorHAnsi" w:hAnsiTheme="minorHAnsi" w:cstheme="minorHAnsi"/>
                <w:bCs/>
                <w:sz w:val="22"/>
                <w:szCs w:val="22"/>
              </w:rPr>
              <w:t>The conflicts register was received and noted with no changes.</w:t>
            </w:r>
          </w:p>
          <w:p w14:paraId="5C377423" w14:textId="3F27262B" w:rsidR="00DE23A6" w:rsidRPr="00E61D42" w:rsidRDefault="00DE23A6" w:rsidP="0000461B">
            <w:pPr>
              <w:pStyle w:val="ListParagraph"/>
              <w:numPr>
                <w:ilvl w:val="0"/>
                <w:numId w:val="22"/>
              </w:numPr>
              <w:tabs>
                <w:tab w:val="right" w:leader="underscore" w:pos="5670"/>
                <w:tab w:val="left" w:pos="6237"/>
              </w:tabs>
              <w:rPr>
                <w:rFonts w:asciiTheme="minorHAnsi" w:hAnsiTheme="minorHAnsi" w:cstheme="minorHAnsi"/>
                <w:bCs/>
                <w:sz w:val="22"/>
                <w:szCs w:val="22"/>
              </w:rPr>
            </w:pPr>
            <w:r w:rsidRPr="00E61D42">
              <w:rPr>
                <w:rFonts w:asciiTheme="minorHAnsi" w:hAnsiTheme="minorHAnsi" w:cstheme="minorHAnsi"/>
                <w:bCs/>
                <w:sz w:val="22"/>
                <w:szCs w:val="22"/>
              </w:rPr>
              <w:t>The COVID decision register was received and noted with no changes.</w:t>
            </w:r>
          </w:p>
          <w:p w14:paraId="4693588D" w14:textId="641B3F7B" w:rsidR="00DE23A6" w:rsidRPr="00E61D42" w:rsidRDefault="00DE23A6" w:rsidP="0000461B">
            <w:pPr>
              <w:pStyle w:val="ListParagraph"/>
              <w:numPr>
                <w:ilvl w:val="0"/>
                <w:numId w:val="22"/>
              </w:numPr>
              <w:tabs>
                <w:tab w:val="right" w:leader="underscore" w:pos="5670"/>
                <w:tab w:val="left" w:pos="6237"/>
              </w:tabs>
              <w:rPr>
                <w:rFonts w:asciiTheme="minorHAnsi" w:hAnsiTheme="minorHAnsi" w:cstheme="minorHAnsi"/>
                <w:bCs/>
                <w:sz w:val="22"/>
                <w:szCs w:val="22"/>
              </w:rPr>
            </w:pPr>
            <w:r w:rsidRPr="00E61D42">
              <w:rPr>
                <w:rFonts w:asciiTheme="minorHAnsi" w:hAnsiTheme="minorHAnsi" w:cstheme="minorHAnsi"/>
                <w:bCs/>
                <w:sz w:val="22"/>
                <w:szCs w:val="22"/>
              </w:rPr>
              <w:t xml:space="preserve">The MOWG minutes </w:t>
            </w:r>
            <w:r w:rsidR="000D37EC" w:rsidRPr="00E61D42">
              <w:rPr>
                <w:rFonts w:asciiTheme="minorHAnsi" w:hAnsiTheme="minorHAnsi" w:cstheme="minorHAnsi"/>
                <w:bCs/>
                <w:sz w:val="22"/>
                <w:szCs w:val="22"/>
              </w:rPr>
              <w:t xml:space="preserve">from </w:t>
            </w:r>
            <w:r w:rsidR="005217CA" w:rsidRPr="00E61D42">
              <w:rPr>
                <w:rFonts w:asciiTheme="minorHAnsi" w:hAnsiTheme="minorHAnsi" w:cstheme="minorHAnsi"/>
                <w:bCs/>
                <w:sz w:val="22"/>
                <w:szCs w:val="22"/>
              </w:rPr>
              <w:t>10 March</w:t>
            </w:r>
            <w:r w:rsidR="000D37EC" w:rsidRPr="00E61D42">
              <w:rPr>
                <w:rFonts w:asciiTheme="minorHAnsi" w:hAnsiTheme="minorHAnsi" w:cstheme="minorHAnsi"/>
                <w:bCs/>
                <w:sz w:val="22"/>
                <w:szCs w:val="22"/>
              </w:rPr>
              <w:t xml:space="preserve"> 2021 </w:t>
            </w:r>
            <w:r w:rsidRPr="00E61D42">
              <w:rPr>
                <w:rFonts w:asciiTheme="minorHAnsi" w:hAnsiTheme="minorHAnsi" w:cstheme="minorHAnsi"/>
                <w:bCs/>
                <w:sz w:val="22"/>
                <w:szCs w:val="22"/>
              </w:rPr>
              <w:t>were received and noted for information.</w:t>
            </w:r>
          </w:p>
          <w:p w14:paraId="07B51762" w14:textId="3B975B98" w:rsidR="0054748E" w:rsidRPr="00E61D42" w:rsidRDefault="0054748E" w:rsidP="0000461B">
            <w:pPr>
              <w:tabs>
                <w:tab w:val="right" w:leader="underscore" w:pos="5670"/>
                <w:tab w:val="left" w:pos="6237"/>
              </w:tabs>
              <w:rPr>
                <w:rFonts w:asciiTheme="minorHAnsi" w:hAnsiTheme="minorHAnsi" w:cstheme="minorHAnsi"/>
                <w:bCs/>
                <w:sz w:val="22"/>
                <w:szCs w:val="22"/>
              </w:rPr>
            </w:pPr>
          </w:p>
        </w:tc>
      </w:tr>
      <w:tr w:rsidR="003F0B4C" w:rsidRPr="00E61D42" w14:paraId="07B3F04C" w14:textId="77777777" w:rsidTr="003F0B4C">
        <w:tc>
          <w:tcPr>
            <w:tcW w:w="9918" w:type="dxa"/>
            <w:shd w:val="clear" w:color="auto" w:fill="auto"/>
          </w:tcPr>
          <w:p w14:paraId="5734EF7B" w14:textId="51FB79B7" w:rsidR="003F0B4C" w:rsidRPr="00E61D42" w:rsidRDefault="003F0B4C" w:rsidP="0000461B">
            <w:pPr>
              <w:tabs>
                <w:tab w:val="right" w:leader="underscore" w:pos="5670"/>
                <w:tab w:val="left" w:pos="6237"/>
              </w:tabs>
              <w:rPr>
                <w:rFonts w:asciiTheme="minorHAnsi" w:hAnsiTheme="minorHAnsi" w:cstheme="minorHAnsi"/>
                <w:b/>
                <w:bCs/>
                <w:sz w:val="22"/>
                <w:szCs w:val="22"/>
              </w:rPr>
            </w:pPr>
            <w:r w:rsidRPr="00E61D42">
              <w:rPr>
                <w:rFonts w:asciiTheme="minorHAnsi" w:hAnsiTheme="minorHAnsi" w:cstheme="minorHAnsi"/>
                <w:b/>
                <w:bCs/>
                <w:sz w:val="22"/>
                <w:szCs w:val="22"/>
              </w:rPr>
              <w:lastRenderedPageBreak/>
              <w:t xml:space="preserve">Te </w:t>
            </w:r>
            <w:proofErr w:type="spellStart"/>
            <w:r w:rsidRPr="00E61D42">
              <w:rPr>
                <w:rFonts w:asciiTheme="minorHAnsi" w:hAnsiTheme="minorHAnsi" w:cstheme="minorHAnsi"/>
                <w:b/>
                <w:bCs/>
                <w:sz w:val="22"/>
                <w:szCs w:val="22"/>
              </w:rPr>
              <w:t>Aho</w:t>
            </w:r>
            <w:proofErr w:type="spellEnd"/>
            <w:r w:rsidRPr="00E61D42">
              <w:rPr>
                <w:rFonts w:asciiTheme="minorHAnsi" w:hAnsiTheme="minorHAnsi" w:cstheme="minorHAnsi"/>
                <w:b/>
                <w:bCs/>
                <w:sz w:val="22"/>
                <w:szCs w:val="22"/>
              </w:rPr>
              <w:t xml:space="preserve"> o Te Kahu update</w:t>
            </w:r>
          </w:p>
          <w:p w14:paraId="31C49FFE" w14:textId="77777777" w:rsidR="008D2C0F" w:rsidRPr="00E61D42" w:rsidRDefault="008D2C0F" w:rsidP="0000461B">
            <w:pPr>
              <w:tabs>
                <w:tab w:val="right" w:leader="underscore" w:pos="5670"/>
                <w:tab w:val="left" w:pos="6237"/>
              </w:tabs>
              <w:rPr>
                <w:rFonts w:asciiTheme="minorHAnsi" w:hAnsiTheme="minorHAnsi" w:cstheme="minorHAnsi"/>
                <w:bCs/>
                <w:sz w:val="22"/>
                <w:szCs w:val="22"/>
              </w:rPr>
            </w:pPr>
          </w:p>
          <w:p w14:paraId="6453DC2F" w14:textId="4C3CB173" w:rsidR="00462B00" w:rsidRPr="00E61D42" w:rsidRDefault="006B71E4" w:rsidP="0000461B">
            <w:pPr>
              <w:tabs>
                <w:tab w:val="right" w:leader="underscore" w:pos="5670"/>
                <w:tab w:val="left" w:pos="6237"/>
              </w:tabs>
              <w:rPr>
                <w:rFonts w:asciiTheme="minorHAnsi" w:hAnsiTheme="minorHAnsi" w:cstheme="minorHAnsi"/>
                <w:bCs/>
                <w:sz w:val="22"/>
                <w:szCs w:val="22"/>
              </w:rPr>
            </w:pPr>
            <w:r w:rsidRPr="00E61D42">
              <w:rPr>
                <w:rFonts w:asciiTheme="minorHAnsi" w:hAnsiTheme="minorHAnsi" w:cstheme="minorHAnsi"/>
                <w:bCs/>
                <w:sz w:val="22"/>
                <w:szCs w:val="22"/>
                <w:u w:val="single"/>
              </w:rPr>
              <w:t xml:space="preserve">The QPI work is </w:t>
            </w:r>
            <w:r w:rsidR="00462B00" w:rsidRPr="00E61D42">
              <w:rPr>
                <w:rFonts w:asciiTheme="minorHAnsi" w:hAnsiTheme="minorHAnsi" w:cstheme="minorHAnsi"/>
                <w:bCs/>
                <w:sz w:val="22"/>
                <w:szCs w:val="22"/>
                <w:u w:val="single"/>
              </w:rPr>
              <w:t>progressing</w:t>
            </w:r>
            <w:r w:rsidR="00462B00" w:rsidRPr="00E61D42">
              <w:rPr>
                <w:rFonts w:asciiTheme="minorHAnsi" w:hAnsiTheme="minorHAnsi" w:cstheme="minorHAnsi"/>
                <w:bCs/>
                <w:sz w:val="22"/>
                <w:szCs w:val="22"/>
              </w:rPr>
              <w:t>.  The aim i</w:t>
            </w:r>
            <w:r w:rsidR="008D2C0F" w:rsidRPr="00E61D42">
              <w:rPr>
                <w:rFonts w:asciiTheme="minorHAnsi" w:hAnsiTheme="minorHAnsi" w:cstheme="minorHAnsi"/>
                <w:bCs/>
                <w:sz w:val="22"/>
                <w:szCs w:val="22"/>
              </w:rPr>
              <w:t>s to publish the recalculated Bowel QPI indicators prior to Christmas</w:t>
            </w:r>
            <w:r w:rsidR="005E370B" w:rsidRPr="00E61D42">
              <w:rPr>
                <w:rFonts w:asciiTheme="minorHAnsi" w:hAnsiTheme="minorHAnsi" w:cstheme="minorHAnsi"/>
                <w:bCs/>
                <w:sz w:val="22"/>
                <w:szCs w:val="22"/>
              </w:rPr>
              <w:t xml:space="preserve">. The Pancreatic Cancer QPI Working Group is currently finalising the pancreatic cancer QPIs in preparation for calculating them. The aim is </w:t>
            </w:r>
            <w:r w:rsidR="008D2C0F" w:rsidRPr="00E61D42">
              <w:rPr>
                <w:rFonts w:asciiTheme="minorHAnsi" w:hAnsiTheme="minorHAnsi" w:cstheme="minorHAnsi"/>
                <w:bCs/>
                <w:sz w:val="22"/>
                <w:szCs w:val="22"/>
              </w:rPr>
              <w:t xml:space="preserve">to circulate the draft </w:t>
            </w:r>
            <w:r w:rsidR="00B63C04" w:rsidRPr="00E61D42">
              <w:rPr>
                <w:rFonts w:asciiTheme="minorHAnsi" w:hAnsiTheme="minorHAnsi" w:cstheme="minorHAnsi"/>
                <w:bCs/>
                <w:sz w:val="22"/>
                <w:szCs w:val="22"/>
              </w:rPr>
              <w:t xml:space="preserve">pancreatic cancer </w:t>
            </w:r>
            <w:r w:rsidR="008D2C0F" w:rsidRPr="00E61D42">
              <w:rPr>
                <w:rFonts w:asciiTheme="minorHAnsi" w:hAnsiTheme="minorHAnsi" w:cstheme="minorHAnsi"/>
                <w:bCs/>
                <w:sz w:val="22"/>
                <w:szCs w:val="22"/>
              </w:rPr>
              <w:t>QPI</w:t>
            </w:r>
            <w:r w:rsidR="00B63C04" w:rsidRPr="00E61D42">
              <w:rPr>
                <w:rFonts w:asciiTheme="minorHAnsi" w:hAnsiTheme="minorHAnsi" w:cstheme="minorHAnsi"/>
                <w:bCs/>
                <w:sz w:val="22"/>
                <w:szCs w:val="22"/>
              </w:rPr>
              <w:t xml:space="preserve"> monitoring report </w:t>
            </w:r>
            <w:r w:rsidR="008D2C0F" w:rsidRPr="00E61D42">
              <w:rPr>
                <w:rFonts w:asciiTheme="minorHAnsi" w:hAnsiTheme="minorHAnsi" w:cstheme="minorHAnsi"/>
                <w:bCs/>
                <w:sz w:val="22"/>
                <w:szCs w:val="22"/>
              </w:rPr>
              <w:t xml:space="preserve">for </w:t>
            </w:r>
            <w:r w:rsidR="00462B00" w:rsidRPr="00E61D42">
              <w:rPr>
                <w:rFonts w:asciiTheme="minorHAnsi" w:hAnsiTheme="minorHAnsi" w:cstheme="minorHAnsi"/>
                <w:bCs/>
                <w:sz w:val="22"/>
                <w:szCs w:val="22"/>
              </w:rPr>
              <w:t xml:space="preserve">DHB </w:t>
            </w:r>
            <w:r w:rsidR="00BF2FB0" w:rsidRPr="00E61D42">
              <w:rPr>
                <w:rFonts w:asciiTheme="minorHAnsi" w:hAnsiTheme="minorHAnsi" w:cstheme="minorHAnsi"/>
                <w:bCs/>
                <w:sz w:val="22"/>
                <w:szCs w:val="22"/>
              </w:rPr>
              <w:t xml:space="preserve">feedback </w:t>
            </w:r>
            <w:r w:rsidR="00B63C04" w:rsidRPr="00E61D42">
              <w:rPr>
                <w:rFonts w:asciiTheme="minorHAnsi" w:hAnsiTheme="minorHAnsi" w:cstheme="minorHAnsi"/>
                <w:bCs/>
                <w:sz w:val="22"/>
                <w:szCs w:val="22"/>
              </w:rPr>
              <w:t xml:space="preserve">by </w:t>
            </w:r>
            <w:r w:rsidR="00A63983" w:rsidRPr="00E61D42">
              <w:rPr>
                <w:rFonts w:asciiTheme="minorHAnsi" w:hAnsiTheme="minorHAnsi" w:cstheme="minorHAnsi"/>
                <w:bCs/>
                <w:sz w:val="22"/>
                <w:szCs w:val="22"/>
              </w:rPr>
              <w:t>mid-2022</w:t>
            </w:r>
            <w:r w:rsidR="00B63C04" w:rsidRPr="00E61D42">
              <w:rPr>
                <w:rFonts w:asciiTheme="minorHAnsi" w:hAnsiTheme="minorHAnsi" w:cstheme="minorHAnsi"/>
                <w:bCs/>
                <w:sz w:val="22"/>
                <w:szCs w:val="22"/>
              </w:rPr>
              <w:t xml:space="preserve"> and the draft breast cancer QPI monitoring report for DHB feedback by late 2022</w:t>
            </w:r>
            <w:r w:rsidR="008D2C0F" w:rsidRPr="00E61D42">
              <w:rPr>
                <w:rFonts w:asciiTheme="minorHAnsi" w:hAnsiTheme="minorHAnsi" w:cstheme="minorHAnsi"/>
                <w:bCs/>
                <w:sz w:val="22"/>
                <w:szCs w:val="22"/>
              </w:rPr>
              <w:t xml:space="preserve">. </w:t>
            </w:r>
            <w:r w:rsidR="003B247E" w:rsidRPr="00E61D42">
              <w:rPr>
                <w:rFonts w:asciiTheme="minorHAnsi" w:hAnsiTheme="minorHAnsi" w:cstheme="minorHAnsi"/>
                <w:bCs/>
                <w:sz w:val="22"/>
                <w:szCs w:val="22"/>
              </w:rPr>
              <w:t xml:space="preserve">Appointments to </w:t>
            </w:r>
            <w:r w:rsidR="00462B00" w:rsidRPr="00E61D42">
              <w:rPr>
                <w:rFonts w:asciiTheme="minorHAnsi" w:hAnsiTheme="minorHAnsi" w:cstheme="minorHAnsi"/>
                <w:bCs/>
                <w:sz w:val="22"/>
                <w:szCs w:val="22"/>
              </w:rPr>
              <w:t>the Br</w:t>
            </w:r>
            <w:r w:rsidR="003515C4" w:rsidRPr="00E61D42">
              <w:rPr>
                <w:rFonts w:asciiTheme="minorHAnsi" w:hAnsiTheme="minorHAnsi" w:cstheme="minorHAnsi"/>
                <w:bCs/>
                <w:sz w:val="22"/>
                <w:szCs w:val="22"/>
              </w:rPr>
              <w:t>east Cancer QPI Working Group</w:t>
            </w:r>
            <w:r w:rsidR="00B63C04" w:rsidRPr="00E61D42">
              <w:rPr>
                <w:rFonts w:asciiTheme="minorHAnsi" w:hAnsiTheme="minorHAnsi" w:cstheme="minorHAnsi"/>
                <w:bCs/>
                <w:sz w:val="22"/>
                <w:szCs w:val="22"/>
              </w:rPr>
              <w:t xml:space="preserve"> are currently being made</w:t>
            </w:r>
            <w:r w:rsidR="003515C4" w:rsidRPr="00E61D42">
              <w:rPr>
                <w:rFonts w:asciiTheme="minorHAnsi" w:hAnsiTheme="minorHAnsi" w:cstheme="minorHAnsi"/>
                <w:bCs/>
                <w:sz w:val="22"/>
                <w:szCs w:val="22"/>
              </w:rPr>
              <w:t>.</w:t>
            </w:r>
          </w:p>
          <w:p w14:paraId="2D1D1CF6" w14:textId="77777777" w:rsidR="005C3785" w:rsidRPr="00E61D42" w:rsidRDefault="005C3785" w:rsidP="0000461B">
            <w:pPr>
              <w:tabs>
                <w:tab w:val="right" w:leader="underscore" w:pos="5670"/>
                <w:tab w:val="left" w:pos="6237"/>
              </w:tabs>
              <w:rPr>
                <w:rFonts w:asciiTheme="minorHAnsi" w:hAnsiTheme="minorHAnsi" w:cstheme="minorHAnsi"/>
                <w:bCs/>
                <w:sz w:val="22"/>
                <w:szCs w:val="22"/>
              </w:rPr>
            </w:pPr>
          </w:p>
          <w:p w14:paraId="3CD9D90B" w14:textId="69D616EF" w:rsidR="006B71E4" w:rsidRPr="00E61D42" w:rsidRDefault="005C3785" w:rsidP="0000461B">
            <w:pPr>
              <w:tabs>
                <w:tab w:val="right" w:leader="underscore" w:pos="5670"/>
                <w:tab w:val="left" w:pos="6237"/>
              </w:tabs>
              <w:rPr>
                <w:rFonts w:asciiTheme="minorHAnsi" w:hAnsiTheme="minorHAnsi" w:cstheme="minorHAnsi"/>
                <w:bCs/>
                <w:sz w:val="22"/>
                <w:szCs w:val="22"/>
              </w:rPr>
            </w:pPr>
            <w:r w:rsidRPr="00E61D42">
              <w:rPr>
                <w:rFonts w:asciiTheme="minorHAnsi" w:hAnsiTheme="minorHAnsi" w:cstheme="minorHAnsi"/>
                <w:bCs/>
                <w:sz w:val="22"/>
                <w:szCs w:val="22"/>
                <w:u w:val="single"/>
              </w:rPr>
              <w:t xml:space="preserve">PHARMAC </w:t>
            </w:r>
            <w:r w:rsidR="005E370B" w:rsidRPr="00E61D42">
              <w:rPr>
                <w:rFonts w:asciiTheme="minorHAnsi" w:hAnsiTheme="minorHAnsi" w:cstheme="minorHAnsi"/>
                <w:bCs/>
                <w:sz w:val="22"/>
                <w:szCs w:val="22"/>
                <w:u w:val="single"/>
              </w:rPr>
              <w:t>m</w:t>
            </w:r>
            <w:r w:rsidRPr="00E61D42">
              <w:rPr>
                <w:rFonts w:asciiTheme="minorHAnsi" w:hAnsiTheme="minorHAnsi" w:cstheme="minorHAnsi"/>
                <w:bCs/>
                <w:sz w:val="22"/>
                <w:szCs w:val="22"/>
                <w:u w:val="single"/>
              </w:rPr>
              <w:t xml:space="preserve">eeting </w:t>
            </w:r>
            <w:r w:rsidR="0039035B" w:rsidRPr="00E61D42">
              <w:rPr>
                <w:rFonts w:asciiTheme="minorHAnsi" w:hAnsiTheme="minorHAnsi" w:cstheme="minorHAnsi"/>
                <w:bCs/>
                <w:sz w:val="22"/>
                <w:szCs w:val="22"/>
                <w:u w:val="single"/>
              </w:rPr>
              <w:t>u</w:t>
            </w:r>
            <w:r w:rsidR="00665820" w:rsidRPr="00E61D42">
              <w:rPr>
                <w:rFonts w:asciiTheme="minorHAnsi" w:hAnsiTheme="minorHAnsi" w:cstheme="minorHAnsi"/>
                <w:bCs/>
                <w:sz w:val="22"/>
                <w:szCs w:val="22"/>
                <w:u w:val="single"/>
              </w:rPr>
              <w:t>p</w:t>
            </w:r>
            <w:r w:rsidRPr="00E61D42">
              <w:rPr>
                <w:rFonts w:asciiTheme="minorHAnsi" w:hAnsiTheme="minorHAnsi" w:cstheme="minorHAnsi"/>
                <w:bCs/>
                <w:sz w:val="22"/>
                <w:szCs w:val="22"/>
                <w:u w:val="single"/>
              </w:rPr>
              <w:t>date:</w:t>
            </w:r>
            <w:r w:rsidRPr="00E61D42">
              <w:rPr>
                <w:rFonts w:asciiTheme="minorHAnsi" w:hAnsiTheme="minorHAnsi" w:cstheme="minorHAnsi"/>
                <w:bCs/>
                <w:sz w:val="22"/>
                <w:szCs w:val="22"/>
              </w:rPr>
              <w:t xml:space="preserve">  Te </w:t>
            </w:r>
            <w:proofErr w:type="spellStart"/>
            <w:r w:rsidRPr="00E61D42">
              <w:rPr>
                <w:rFonts w:asciiTheme="minorHAnsi" w:hAnsiTheme="minorHAnsi" w:cstheme="minorHAnsi"/>
                <w:bCs/>
                <w:sz w:val="22"/>
                <w:szCs w:val="22"/>
              </w:rPr>
              <w:t>Aho</w:t>
            </w:r>
            <w:proofErr w:type="spellEnd"/>
            <w:r w:rsidRPr="00E61D42">
              <w:rPr>
                <w:rFonts w:asciiTheme="minorHAnsi" w:hAnsiTheme="minorHAnsi" w:cstheme="minorHAnsi"/>
                <w:bCs/>
                <w:sz w:val="22"/>
                <w:szCs w:val="22"/>
              </w:rPr>
              <w:t xml:space="preserve"> o Te Kahu met with PHARMAC in September to discuss the planned expansion of their device strategy to include LINACs.  PHARMAC will discuss the</w:t>
            </w:r>
            <w:r w:rsidR="008B33C9" w:rsidRPr="00E61D42">
              <w:rPr>
                <w:rFonts w:asciiTheme="minorHAnsi" w:hAnsiTheme="minorHAnsi" w:cstheme="minorHAnsi"/>
                <w:bCs/>
                <w:sz w:val="22"/>
                <w:szCs w:val="22"/>
              </w:rPr>
              <w:t>ir</w:t>
            </w:r>
            <w:r w:rsidRPr="00E61D42">
              <w:rPr>
                <w:rFonts w:asciiTheme="minorHAnsi" w:hAnsiTheme="minorHAnsi" w:cstheme="minorHAnsi"/>
                <w:bCs/>
                <w:sz w:val="22"/>
                <w:szCs w:val="22"/>
              </w:rPr>
              <w:t xml:space="preserve"> proposals with ROWG at a meeting in 2022.</w:t>
            </w:r>
          </w:p>
          <w:p w14:paraId="3170C2C7" w14:textId="77777777" w:rsidR="00E2396A" w:rsidRPr="00E61D42" w:rsidRDefault="00E2396A" w:rsidP="0000461B">
            <w:pPr>
              <w:tabs>
                <w:tab w:val="right" w:leader="underscore" w:pos="5670"/>
                <w:tab w:val="left" w:pos="6237"/>
              </w:tabs>
              <w:rPr>
                <w:rFonts w:asciiTheme="minorHAnsi" w:hAnsiTheme="minorHAnsi" w:cstheme="minorHAnsi"/>
                <w:bCs/>
                <w:sz w:val="22"/>
                <w:szCs w:val="22"/>
              </w:rPr>
            </w:pPr>
          </w:p>
          <w:p w14:paraId="0C685AC2" w14:textId="58E461E5" w:rsidR="00D93D25" w:rsidRPr="00E61D42" w:rsidRDefault="00E2396A" w:rsidP="0000461B">
            <w:pPr>
              <w:tabs>
                <w:tab w:val="right" w:leader="underscore" w:pos="5670"/>
                <w:tab w:val="left" w:pos="6237"/>
              </w:tabs>
              <w:rPr>
                <w:rFonts w:asciiTheme="minorHAnsi" w:hAnsiTheme="minorHAnsi" w:cstheme="minorHAnsi"/>
                <w:bCs/>
                <w:sz w:val="22"/>
                <w:szCs w:val="22"/>
              </w:rPr>
            </w:pPr>
            <w:r w:rsidRPr="00E61D42">
              <w:rPr>
                <w:rFonts w:asciiTheme="minorHAnsi" w:hAnsiTheme="minorHAnsi" w:cstheme="minorHAnsi"/>
                <w:bCs/>
                <w:sz w:val="22"/>
                <w:szCs w:val="22"/>
              </w:rPr>
              <w:t>The Agency has a number of other projects underway, including a molecular testing project, cancer medicines availability analysis and scoping a primary care programme of work. ROWG will be provided updates on this in due course.</w:t>
            </w:r>
          </w:p>
          <w:p w14:paraId="00B11A73" w14:textId="2AFD105C" w:rsidR="00D93D25" w:rsidRPr="00E61D42" w:rsidRDefault="00D93D25" w:rsidP="0000461B">
            <w:pPr>
              <w:tabs>
                <w:tab w:val="right" w:leader="underscore" w:pos="5670"/>
                <w:tab w:val="left" w:pos="6237"/>
              </w:tabs>
              <w:rPr>
                <w:rFonts w:asciiTheme="minorHAnsi" w:hAnsiTheme="minorHAnsi" w:cstheme="minorHAnsi"/>
                <w:bCs/>
                <w:sz w:val="22"/>
                <w:szCs w:val="22"/>
              </w:rPr>
            </w:pPr>
          </w:p>
        </w:tc>
      </w:tr>
      <w:tr w:rsidR="003F0B4C" w:rsidRPr="00E61D42" w14:paraId="75529EBD" w14:textId="77777777" w:rsidTr="003F0B4C">
        <w:tc>
          <w:tcPr>
            <w:tcW w:w="9918" w:type="dxa"/>
            <w:shd w:val="clear" w:color="auto" w:fill="auto"/>
          </w:tcPr>
          <w:p w14:paraId="4F198DFC" w14:textId="1C85C92D" w:rsidR="003F0B4C" w:rsidRPr="00E61D42" w:rsidRDefault="003F0B4C" w:rsidP="0000461B">
            <w:pPr>
              <w:tabs>
                <w:tab w:val="right" w:leader="underscore" w:pos="5670"/>
                <w:tab w:val="left" w:pos="6237"/>
              </w:tabs>
              <w:rPr>
                <w:rFonts w:asciiTheme="minorHAnsi" w:hAnsiTheme="minorHAnsi" w:cstheme="minorHAnsi"/>
                <w:b/>
                <w:bCs/>
                <w:sz w:val="22"/>
                <w:szCs w:val="22"/>
              </w:rPr>
            </w:pPr>
            <w:r w:rsidRPr="00E61D42">
              <w:rPr>
                <w:rFonts w:asciiTheme="minorHAnsi" w:hAnsiTheme="minorHAnsi" w:cstheme="minorHAnsi"/>
                <w:b/>
                <w:bCs/>
                <w:sz w:val="22"/>
                <w:szCs w:val="22"/>
              </w:rPr>
              <w:t xml:space="preserve">Terms of Reference </w:t>
            </w:r>
            <w:r w:rsidR="00DE23A6" w:rsidRPr="00E61D42">
              <w:rPr>
                <w:rFonts w:asciiTheme="minorHAnsi" w:hAnsiTheme="minorHAnsi" w:cstheme="minorHAnsi"/>
                <w:b/>
                <w:bCs/>
                <w:sz w:val="22"/>
                <w:szCs w:val="22"/>
              </w:rPr>
              <w:t>Update</w:t>
            </w:r>
          </w:p>
          <w:p w14:paraId="02120EA1" w14:textId="77777777" w:rsidR="00B52A9A" w:rsidRPr="00E61D42" w:rsidRDefault="00B52A9A" w:rsidP="0000461B">
            <w:pPr>
              <w:tabs>
                <w:tab w:val="right" w:leader="underscore" w:pos="5670"/>
                <w:tab w:val="left" w:pos="6237"/>
              </w:tabs>
              <w:rPr>
                <w:rFonts w:asciiTheme="minorHAnsi" w:hAnsiTheme="minorHAnsi" w:cstheme="minorHAnsi"/>
                <w:sz w:val="22"/>
                <w:szCs w:val="22"/>
              </w:rPr>
            </w:pPr>
          </w:p>
          <w:p w14:paraId="5DCA25D8" w14:textId="243B1563" w:rsidR="00172860" w:rsidRPr="00E61D42" w:rsidRDefault="00562309"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The</w:t>
            </w:r>
            <w:r w:rsidR="00C10368" w:rsidRPr="00E61D42">
              <w:rPr>
                <w:rFonts w:asciiTheme="minorHAnsi" w:hAnsiTheme="minorHAnsi" w:cstheme="minorHAnsi"/>
                <w:sz w:val="22"/>
                <w:szCs w:val="22"/>
              </w:rPr>
              <w:t xml:space="preserve"> draft</w:t>
            </w:r>
            <w:r w:rsidRPr="00E61D42">
              <w:rPr>
                <w:rFonts w:asciiTheme="minorHAnsi" w:hAnsiTheme="minorHAnsi" w:cstheme="minorHAnsi"/>
                <w:sz w:val="22"/>
                <w:szCs w:val="22"/>
              </w:rPr>
              <w:t>,</w:t>
            </w:r>
            <w:r w:rsidR="008B33C9" w:rsidRPr="00E61D42">
              <w:rPr>
                <w:rFonts w:asciiTheme="minorHAnsi" w:hAnsiTheme="minorHAnsi" w:cstheme="minorHAnsi"/>
                <w:sz w:val="22"/>
                <w:szCs w:val="22"/>
              </w:rPr>
              <w:t xml:space="preserve"> r</w:t>
            </w:r>
            <w:r w:rsidR="00C10368" w:rsidRPr="00E61D42">
              <w:rPr>
                <w:rFonts w:asciiTheme="minorHAnsi" w:hAnsiTheme="minorHAnsi" w:cstheme="minorHAnsi"/>
                <w:sz w:val="22"/>
                <w:szCs w:val="22"/>
              </w:rPr>
              <w:t xml:space="preserve">evised </w:t>
            </w:r>
            <w:r w:rsidR="00531187" w:rsidRPr="00E61D42">
              <w:rPr>
                <w:rFonts w:asciiTheme="minorHAnsi" w:hAnsiTheme="minorHAnsi" w:cstheme="minorHAnsi"/>
                <w:sz w:val="22"/>
                <w:szCs w:val="22"/>
              </w:rPr>
              <w:t xml:space="preserve">ROWG </w:t>
            </w:r>
            <w:r w:rsidR="00C10368" w:rsidRPr="00E61D42">
              <w:rPr>
                <w:rFonts w:asciiTheme="minorHAnsi" w:hAnsiTheme="minorHAnsi" w:cstheme="minorHAnsi"/>
                <w:sz w:val="22"/>
                <w:szCs w:val="22"/>
              </w:rPr>
              <w:t xml:space="preserve">Terms of Reference </w:t>
            </w:r>
            <w:r w:rsidR="00967E30" w:rsidRPr="00E61D42">
              <w:rPr>
                <w:rFonts w:asciiTheme="minorHAnsi" w:hAnsiTheme="minorHAnsi" w:cstheme="minorHAnsi"/>
                <w:sz w:val="22"/>
                <w:szCs w:val="22"/>
              </w:rPr>
              <w:t xml:space="preserve">(TOR) </w:t>
            </w:r>
            <w:r w:rsidRPr="00E61D42">
              <w:rPr>
                <w:rFonts w:asciiTheme="minorHAnsi" w:hAnsiTheme="minorHAnsi" w:cstheme="minorHAnsi"/>
                <w:sz w:val="22"/>
                <w:szCs w:val="22"/>
              </w:rPr>
              <w:t>were shared prior to the meeting</w:t>
            </w:r>
            <w:r w:rsidR="00531187" w:rsidRPr="00E61D42">
              <w:rPr>
                <w:rFonts w:asciiTheme="minorHAnsi" w:hAnsiTheme="minorHAnsi" w:cstheme="minorHAnsi"/>
                <w:sz w:val="22"/>
                <w:szCs w:val="22"/>
              </w:rPr>
              <w:t>.</w:t>
            </w:r>
            <w:r w:rsidR="008B33C9" w:rsidRPr="00E61D42">
              <w:rPr>
                <w:rFonts w:asciiTheme="minorHAnsi" w:hAnsiTheme="minorHAnsi" w:cstheme="minorHAnsi"/>
                <w:sz w:val="22"/>
                <w:szCs w:val="22"/>
              </w:rPr>
              <w:t xml:space="preserve">  </w:t>
            </w:r>
            <w:r w:rsidR="00D8716C" w:rsidRPr="00E61D42">
              <w:rPr>
                <w:rFonts w:asciiTheme="minorHAnsi" w:hAnsiTheme="minorHAnsi" w:cstheme="minorHAnsi"/>
                <w:sz w:val="22"/>
                <w:szCs w:val="22"/>
              </w:rPr>
              <w:t>Reference to ROWG’s responsibilities with regard to the</w:t>
            </w:r>
            <w:r w:rsidR="00C7691C" w:rsidRPr="00E61D42">
              <w:rPr>
                <w:rFonts w:asciiTheme="minorHAnsi" w:hAnsiTheme="minorHAnsi" w:cstheme="minorHAnsi"/>
                <w:sz w:val="22"/>
                <w:szCs w:val="22"/>
              </w:rPr>
              <w:t xml:space="preserve"> radiation oncology collection (</w:t>
            </w:r>
            <w:r w:rsidR="00D8716C" w:rsidRPr="00E61D42">
              <w:rPr>
                <w:rFonts w:asciiTheme="minorHAnsi" w:hAnsiTheme="minorHAnsi" w:cstheme="minorHAnsi"/>
                <w:sz w:val="22"/>
                <w:szCs w:val="22"/>
              </w:rPr>
              <w:t>ROC</w:t>
            </w:r>
            <w:r w:rsidR="00C7691C" w:rsidRPr="00E61D42">
              <w:rPr>
                <w:rFonts w:asciiTheme="minorHAnsi" w:hAnsiTheme="minorHAnsi" w:cstheme="minorHAnsi"/>
                <w:sz w:val="22"/>
                <w:szCs w:val="22"/>
              </w:rPr>
              <w:t>)</w:t>
            </w:r>
            <w:r w:rsidR="00D8716C" w:rsidRPr="00E61D42">
              <w:rPr>
                <w:rFonts w:asciiTheme="minorHAnsi" w:hAnsiTheme="minorHAnsi" w:cstheme="minorHAnsi"/>
                <w:sz w:val="22"/>
                <w:szCs w:val="22"/>
              </w:rPr>
              <w:t xml:space="preserve"> data governance has been added.  </w:t>
            </w:r>
          </w:p>
          <w:p w14:paraId="05B7C4AE" w14:textId="77777777" w:rsidR="00F224A9" w:rsidRPr="00E61D42" w:rsidRDefault="00F224A9" w:rsidP="0000461B">
            <w:pPr>
              <w:tabs>
                <w:tab w:val="right" w:leader="underscore" w:pos="5670"/>
                <w:tab w:val="left" w:pos="6237"/>
              </w:tabs>
              <w:rPr>
                <w:rFonts w:asciiTheme="minorHAnsi" w:hAnsiTheme="minorHAnsi" w:cstheme="minorHAnsi"/>
                <w:sz w:val="22"/>
                <w:szCs w:val="22"/>
              </w:rPr>
            </w:pPr>
          </w:p>
          <w:p w14:paraId="7600FA89" w14:textId="5DBF468E" w:rsidR="00F224A9" w:rsidRPr="00E61D42" w:rsidRDefault="00F224A9"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 xml:space="preserve">ROWG </w:t>
            </w:r>
            <w:r w:rsidR="004F145E" w:rsidRPr="00E61D42">
              <w:rPr>
                <w:rFonts w:asciiTheme="minorHAnsi" w:hAnsiTheme="minorHAnsi" w:cstheme="minorHAnsi"/>
                <w:sz w:val="22"/>
                <w:szCs w:val="22"/>
              </w:rPr>
              <w:t xml:space="preserve">requested the addition of wording to reflect that </w:t>
            </w:r>
            <w:r w:rsidR="00C7691C" w:rsidRPr="00E61D42">
              <w:rPr>
                <w:rFonts w:asciiTheme="minorHAnsi" w:hAnsiTheme="minorHAnsi" w:cstheme="minorHAnsi"/>
                <w:sz w:val="22"/>
                <w:szCs w:val="22"/>
              </w:rPr>
              <w:t xml:space="preserve">ROWG would be involved in decision making regarding who can access ROC </w:t>
            </w:r>
            <w:r w:rsidR="004F145E" w:rsidRPr="00E61D42">
              <w:rPr>
                <w:rFonts w:asciiTheme="minorHAnsi" w:hAnsiTheme="minorHAnsi" w:cstheme="minorHAnsi"/>
                <w:sz w:val="22"/>
                <w:szCs w:val="22"/>
              </w:rPr>
              <w:t>data</w:t>
            </w:r>
            <w:r w:rsidR="00C7691C" w:rsidRPr="00E61D42">
              <w:rPr>
                <w:rFonts w:asciiTheme="minorHAnsi" w:hAnsiTheme="minorHAnsi" w:cstheme="minorHAnsi"/>
                <w:sz w:val="22"/>
                <w:szCs w:val="22"/>
              </w:rPr>
              <w:t xml:space="preserve"> and can </w:t>
            </w:r>
            <w:r w:rsidR="000D6B69" w:rsidRPr="00E61D42">
              <w:rPr>
                <w:rFonts w:asciiTheme="minorHAnsi" w:hAnsiTheme="minorHAnsi" w:cstheme="minorHAnsi"/>
                <w:sz w:val="22"/>
                <w:szCs w:val="22"/>
              </w:rPr>
              <w:t xml:space="preserve">choose to decline access if it is not appropriate. </w:t>
            </w:r>
            <w:r w:rsidRPr="00E61D42">
              <w:rPr>
                <w:rFonts w:asciiTheme="minorHAnsi" w:hAnsiTheme="minorHAnsi" w:cstheme="minorHAnsi"/>
                <w:sz w:val="22"/>
                <w:szCs w:val="22"/>
              </w:rPr>
              <w:t xml:space="preserve">Te </w:t>
            </w:r>
            <w:proofErr w:type="spellStart"/>
            <w:r w:rsidRPr="00E61D42">
              <w:rPr>
                <w:rFonts w:asciiTheme="minorHAnsi" w:hAnsiTheme="minorHAnsi" w:cstheme="minorHAnsi"/>
                <w:sz w:val="22"/>
                <w:szCs w:val="22"/>
              </w:rPr>
              <w:t>Aho</w:t>
            </w:r>
            <w:proofErr w:type="spellEnd"/>
            <w:r w:rsidRPr="00E61D42">
              <w:rPr>
                <w:rFonts w:asciiTheme="minorHAnsi" w:hAnsiTheme="minorHAnsi" w:cstheme="minorHAnsi"/>
                <w:sz w:val="22"/>
                <w:szCs w:val="22"/>
              </w:rPr>
              <w:t xml:space="preserve"> o Te Kahu </w:t>
            </w:r>
            <w:r w:rsidR="00821C65" w:rsidRPr="00E61D42">
              <w:rPr>
                <w:rFonts w:asciiTheme="minorHAnsi" w:hAnsiTheme="minorHAnsi" w:cstheme="minorHAnsi"/>
                <w:sz w:val="22"/>
                <w:szCs w:val="22"/>
              </w:rPr>
              <w:t>will</w:t>
            </w:r>
            <w:r w:rsidR="000D6B69" w:rsidRPr="00E61D42">
              <w:rPr>
                <w:rFonts w:asciiTheme="minorHAnsi" w:hAnsiTheme="minorHAnsi" w:cstheme="minorHAnsi"/>
                <w:sz w:val="22"/>
                <w:szCs w:val="22"/>
              </w:rPr>
              <w:t xml:space="preserve"> clarify this</w:t>
            </w:r>
            <w:r w:rsidR="004F145E" w:rsidRPr="00E61D42">
              <w:rPr>
                <w:rFonts w:asciiTheme="minorHAnsi" w:hAnsiTheme="minorHAnsi" w:cstheme="minorHAnsi"/>
                <w:sz w:val="22"/>
                <w:szCs w:val="22"/>
              </w:rPr>
              <w:t xml:space="preserve"> in the Terms of Reference.</w:t>
            </w:r>
          </w:p>
          <w:p w14:paraId="3231E389" w14:textId="77777777" w:rsidR="00F224A9" w:rsidRPr="00E61D42" w:rsidRDefault="00F224A9" w:rsidP="0000461B">
            <w:pPr>
              <w:tabs>
                <w:tab w:val="right" w:leader="underscore" w:pos="5670"/>
                <w:tab w:val="left" w:pos="6237"/>
              </w:tabs>
              <w:rPr>
                <w:rFonts w:asciiTheme="minorHAnsi" w:hAnsiTheme="minorHAnsi" w:cstheme="minorHAnsi"/>
                <w:sz w:val="22"/>
                <w:szCs w:val="22"/>
              </w:rPr>
            </w:pPr>
          </w:p>
          <w:p w14:paraId="3EF2BCF6" w14:textId="59AF0B7C" w:rsidR="00F224A9" w:rsidRPr="00E61D42" w:rsidRDefault="00F224A9"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b/>
                <w:sz w:val="22"/>
                <w:szCs w:val="22"/>
              </w:rPr>
              <w:t xml:space="preserve">ROWG </w:t>
            </w:r>
            <w:r w:rsidR="002A7DB1" w:rsidRPr="00E61D42">
              <w:rPr>
                <w:rFonts w:asciiTheme="minorHAnsi" w:hAnsiTheme="minorHAnsi" w:cstheme="minorHAnsi"/>
                <w:b/>
                <w:sz w:val="22"/>
                <w:szCs w:val="22"/>
              </w:rPr>
              <w:t xml:space="preserve">agreed to </w:t>
            </w:r>
            <w:r w:rsidR="004F145E" w:rsidRPr="00E61D42">
              <w:rPr>
                <w:rFonts w:asciiTheme="minorHAnsi" w:hAnsiTheme="minorHAnsi" w:cstheme="minorHAnsi"/>
                <w:b/>
                <w:sz w:val="22"/>
                <w:szCs w:val="22"/>
              </w:rPr>
              <w:t xml:space="preserve">endorse </w:t>
            </w:r>
            <w:r w:rsidRPr="00E61D42">
              <w:rPr>
                <w:rFonts w:asciiTheme="minorHAnsi" w:hAnsiTheme="minorHAnsi" w:cstheme="minorHAnsi"/>
                <w:sz w:val="22"/>
                <w:szCs w:val="22"/>
              </w:rPr>
              <w:t>the updated T</w:t>
            </w:r>
            <w:r w:rsidR="00821C65" w:rsidRPr="00E61D42">
              <w:rPr>
                <w:rFonts w:asciiTheme="minorHAnsi" w:hAnsiTheme="minorHAnsi" w:cstheme="minorHAnsi"/>
                <w:sz w:val="22"/>
                <w:szCs w:val="22"/>
              </w:rPr>
              <w:t>OR subject to the above change being made. The updated draft will be circulated to the group.</w:t>
            </w:r>
          </w:p>
          <w:p w14:paraId="6D2FA2A0" w14:textId="77777777" w:rsidR="004F145E" w:rsidRPr="00E61D42" w:rsidRDefault="004F145E" w:rsidP="0000461B">
            <w:pPr>
              <w:tabs>
                <w:tab w:val="right" w:leader="underscore" w:pos="5670"/>
                <w:tab w:val="left" w:pos="6237"/>
              </w:tabs>
              <w:rPr>
                <w:rFonts w:asciiTheme="minorHAnsi" w:hAnsiTheme="minorHAnsi" w:cstheme="minorHAnsi"/>
                <w:sz w:val="22"/>
                <w:szCs w:val="22"/>
              </w:rPr>
            </w:pPr>
          </w:p>
          <w:p w14:paraId="577ECE2F" w14:textId="5E401E5C" w:rsidR="004F145E" w:rsidRPr="00E61D42" w:rsidRDefault="004F145E" w:rsidP="0000461B">
            <w:pPr>
              <w:tabs>
                <w:tab w:val="right" w:leader="underscore" w:pos="5670"/>
                <w:tab w:val="left" w:pos="6237"/>
              </w:tabs>
              <w:rPr>
                <w:rFonts w:asciiTheme="minorHAnsi" w:hAnsiTheme="minorHAnsi" w:cstheme="minorHAnsi"/>
                <w:i/>
                <w:sz w:val="22"/>
                <w:szCs w:val="22"/>
              </w:rPr>
            </w:pPr>
            <w:r w:rsidRPr="00E61D42">
              <w:rPr>
                <w:rFonts w:asciiTheme="minorHAnsi" w:hAnsiTheme="minorHAnsi" w:cstheme="minorHAnsi"/>
                <w:b/>
                <w:i/>
                <w:sz w:val="22"/>
                <w:szCs w:val="22"/>
              </w:rPr>
              <w:t>Action:</w:t>
            </w:r>
            <w:r w:rsidR="00821C65" w:rsidRPr="00E61D42">
              <w:rPr>
                <w:rFonts w:asciiTheme="minorHAnsi" w:hAnsiTheme="minorHAnsi" w:cstheme="minorHAnsi"/>
                <w:b/>
                <w:i/>
                <w:sz w:val="22"/>
                <w:szCs w:val="22"/>
              </w:rPr>
              <w:t xml:space="preserve"> </w:t>
            </w:r>
            <w:r w:rsidRPr="00E61D42">
              <w:rPr>
                <w:rFonts w:asciiTheme="minorHAnsi" w:hAnsiTheme="minorHAnsi" w:cstheme="minorHAnsi"/>
                <w:i/>
                <w:sz w:val="22"/>
                <w:szCs w:val="22"/>
              </w:rPr>
              <w:t xml:space="preserve">Circulate the revised draft TOR to ROWG for endorsement out of session. </w:t>
            </w:r>
          </w:p>
          <w:p w14:paraId="7E0EDA89" w14:textId="56635421" w:rsidR="003F0B4C" w:rsidRPr="00E61D42" w:rsidRDefault="003F0B4C" w:rsidP="0000461B">
            <w:pPr>
              <w:tabs>
                <w:tab w:val="right" w:leader="underscore" w:pos="5670"/>
                <w:tab w:val="left" w:pos="6237"/>
              </w:tabs>
              <w:rPr>
                <w:rFonts w:asciiTheme="minorHAnsi" w:hAnsiTheme="minorHAnsi" w:cstheme="minorHAnsi"/>
                <w:sz w:val="22"/>
                <w:szCs w:val="22"/>
                <w:highlight w:val="yellow"/>
              </w:rPr>
            </w:pPr>
          </w:p>
        </w:tc>
      </w:tr>
      <w:tr w:rsidR="00387C30" w:rsidRPr="00E61D42" w14:paraId="5845F887" w14:textId="77777777" w:rsidTr="003F0B4C">
        <w:tc>
          <w:tcPr>
            <w:tcW w:w="9918" w:type="dxa"/>
            <w:shd w:val="clear" w:color="auto" w:fill="auto"/>
          </w:tcPr>
          <w:p w14:paraId="13824014" w14:textId="77777777" w:rsidR="00387C30" w:rsidRPr="00E61D42" w:rsidRDefault="00387C30"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t xml:space="preserve">COVID-19 update from Te </w:t>
            </w:r>
            <w:proofErr w:type="spellStart"/>
            <w:r w:rsidRPr="00E61D42">
              <w:rPr>
                <w:rFonts w:asciiTheme="minorHAnsi" w:hAnsiTheme="minorHAnsi" w:cstheme="minorHAnsi"/>
                <w:b/>
                <w:sz w:val="22"/>
                <w:szCs w:val="22"/>
              </w:rPr>
              <w:t>Aho</w:t>
            </w:r>
            <w:proofErr w:type="spellEnd"/>
            <w:r w:rsidRPr="00E61D42">
              <w:rPr>
                <w:rFonts w:asciiTheme="minorHAnsi" w:hAnsiTheme="minorHAnsi" w:cstheme="minorHAnsi"/>
                <w:b/>
                <w:sz w:val="22"/>
                <w:szCs w:val="22"/>
              </w:rPr>
              <w:t xml:space="preserve"> o Te Kahu</w:t>
            </w:r>
          </w:p>
          <w:p w14:paraId="373E2F0B" w14:textId="77777777" w:rsidR="00387C30" w:rsidRPr="00E61D42" w:rsidRDefault="00387C30" w:rsidP="0000461B">
            <w:pPr>
              <w:tabs>
                <w:tab w:val="right" w:leader="underscore" w:pos="5670"/>
                <w:tab w:val="left" w:pos="6237"/>
              </w:tabs>
              <w:rPr>
                <w:rFonts w:asciiTheme="minorHAnsi" w:hAnsiTheme="minorHAnsi" w:cstheme="minorHAnsi"/>
                <w:sz w:val="22"/>
                <w:szCs w:val="22"/>
              </w:rPr>
            </w:pPr>
          </w:p>
          <w:p w14:paraId="679F832C" w14:textId="77777777" w:rsidR="00387C30" w:rsidRPr="00E61D42" w:rsidRDefault="00387C30"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 xml:space="preserve">Te </w:t>
            </w:r>
            <w:proofErr w:type="spellStart"/>
            <w:r w:rsidRPr="00E61D42">
              <w:rPr>
                <w:rFonts w:asciiTheme="minorHAnsi" w:hAnsiTheme="minorHAnsi" w:cstheme="minorHAnsi"/>
                <w:sz w:val="22"/>
                <w:szCs w:val="22"/>
              </w:rPr>
              <w:t>Aho</w:t>
            </w:r>
            <w:proofErr w:type="spellEnd"/>
            <w:r w:rsidRPr="00E61D42">
              <w:rPr>
                <w:rFonts w:asciiTheme="minorHAnsi" w:hAnsiTheme="minorHAnsi" w:cstheme="minorHAnsi"/>
                <w:sz w:val="22"/>
                <w:szCs w:val="22"/>
              </w:rPr>
              <w:t xml:space="preserve"> o Te Kahu staff gave a presentation including an overview of the latest COVID-19 Impact Report (based on September 2021 data), which will be released shortly. The presentation will be shared with ROWG after the meeting.</w:t>
            </w:r>
          </w:p>
          <w:p w14:paraId="6D782871" w14:textId="77777777" w:rsidR="00387C30" w:rsidRPr="00E61D42" w:rsidRDefault="00387C30" w:rsidP="0000461B">
            <w:pPr>
              <w:tabs>
                <w:tab w:val="right" w:leader="underscore" w:pos="5670"/>
                <w:tab w:val="left" w:pos="6237"/>
              </w:tabs>
              <w:rPr>
                <w:rFonts w:asciiTheme="minorHAnsi" w:hAnsiTheme="minorHAnsi" w:cstheme="minorHAnsi"/>
                <w:sz w:val="22"/>
                <w:szCs w:val="22"/>
              </w:rPr>
            </w:pPr>
          </w:p>
          <w:p w14:paraId="35B461C0" w14:textId="77777777" w:rsidR="00387C30" w:rsidRPr="00E61D42" w:rsidRDefault="00387C30"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u w:val="single"/>
              </w:rPr>
              <w:t>Endemic COVID-19 Planning:</w:t>
            </w:r>
            <w:r w:rsidRPr="00E61D42">
              <w:rPr>
                <w:rFonts w:asciiTheme="minorHAnsi" w:hAnsiTheme="minorHAnsi" w:cstheme="minorHAnsi"/>
                <w:sz w:val="22"/>
                <w:szCs w:val="22"/>
              </w:rPr>
              <w:t xml:space="preserve"> </w:t>
            </w:r>
          </w:p>
          <w:p w14:paraId="6416CF66" w14:textId="77777777" w:rsidR="00387C30" w:rsidRPr="00E61D42" w:rsidRDefault="00387C30"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 xml:space="preserve">The focus for Te </w:t>
            </w:r>
            <w:proofErr w:type="spellStart"/>
            <w:r w:rsidRPr="00E61D42">
              <w:rPr>
                <w:rFonts w:asciiTheme="minorHAnsi" w:hAnsiTheme="minorHAnsi" w:cstheme="minorHAnsi"/>
                <w:sz w:val="22"/>
                <w:szCs w:val="22"/>
              </w:rPr>
              <w:t>Aho</w:t>
            </w:r>
            <w:proofErr w:type="spellEnd"/>
            <w:r w:rsidRPr="00E61D42">
              <w:rPr>
                <w:rFonts w:asciiTheme="minorHAnsi" w:hAnsiTheme="minorHAnsi" w:cstheme="minorHAnsi"/>
                <w:sz w:val="22"/>
                <w:szCs w:val="22"/>
              </w:rPr>
              <w:t xml:space="preserve"> o Te Kahu is cancer prevention, diagnosis and treatment continuing as much as possible, with staff and people with cancer being protected as much as possible.  Te </w:t>
            </w:r>
            <w:proofErr w:type="spellStart"/>
            <w:r w:rsidRPr="00E61D42">
              <w:rPr>
                <w:rFonts w:asciiTheme="minorHAnsi" w:hAnsiTheme="minorHAnsi" w:cstheme="minorHAnsi"/>
                <w:sz w:val="22"/>
                <w:szCs w:val="22"/>
              </w:rPr>
              <w:t>Aho</w:t>
            </w:r>
            <w:proofErr w:type="spellEnd"/>
            <w:r w:rsidRPr="00E61D42">
              <w:rPr>
                <w:rFonts w:asciiTheme="minorHAnsi" w:hAnsiTheme="minorHAnsi" w:cstheme="minorHAnsi"/>
                <w:sz w:val="22"/>
                <w:szCs w:val="22"/>
              </w:rPr>
              <w:t xml:space="preserve"> o Te Kahu provides national leadership for cancer control and continues daily meetings with the Ministry of Health.</w:t>
            </w:r>
          </w:p>
          <w:p w14:paraId="5A1F754A" w14:textId="77777777" w:rsidR="00387C30" w:rsidRPr="00E61D42" w:rsidRDefault="00387C30" w:rsidP="0000461B">
            <w:pPr>
              <w:tabs>
                <w:tab w:val="right" w:leader="underscore" w:pos="5670"/>
                <w:tab w:val="left" w:pos="6237"/>
              </w:tabs>
              <w:rPr>
                <w:rFonts w:asciiTheme="minorHAnsi" w:hAnsiTheme="minorHAnsi" w:cstheme="minorHAnsi"/>
                <w:sz w:val="22"/>
                <w:szCs w:val="22"/>
              </w:rPr>
            </w:pPr>
          </w:p>
          <w:p w14:paraId="03E36DAE" w14:textId="77777777" w:rsidR="00387C30" w:rsidRPr="00E61D42" w:rsidRDefault="00387C30"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ROWG suggested guidance with regard to stand down periods for staff who had potentially been exposed to COVID-19-positive patients would be helpful.</w:t>
            </w:r>
          </w:p>
          <w:p w14:paraId="46F35EDD" w14:textId="77777777" w:rsidR="00387C30" w:rsidRPr="00E61D42" w:rsidRDefault="00387C30" w:rsidP="0000461B">
            <w:pPr>
              <w:tabs>
                <w:tab w:val="right" w:leader="underscore" w:pos="5670"/>
                <w:tab w:val="left" w:pos="6237"/>
              </w:tabs>
              <w:rPr>
                <w:rFonts w:asciiTheme="minorHAnsi" w:hAnsiTheme="minorHAnsi" w:cstheme="minorHAnsi"/>
                <w:sz w:val="22"/>
                <w:szCs w:val="22"/>
              </w:rPr>
            </w:pPr>
          </w:p>
          <w:p w14:paraId="018B1609" w14:textId="77777777" w:rsidR="00387C30" w:rsidRPr="00E61D42" w:rsidRDefault="00387C30"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 xml:space="preserve">Te </w:t>
            </w:r>
            <w:proofErr w:type="spellStart"/>
            <w:r w:rsidRPr="00E61D42">
              <w:rPr>
                <w:rFonts w:asciiTheme="minorHAnsi" w:hAnsiTheme="minorHAnsi" w:cstheme="minorHAnsi"/>
                <w:sz w:val="22"/>
                <w:szCs w:val="22"/>
              </w:rPr>
              <w:t>Aho</w:t>
            </w:r>
            <w:proofErr w:type="spellEnd"/>
            <w:r w:rsidRPr="00E61D42">
              <w:rPr>
                <w:rFonts w:asciiTheme="minorHAnsi" w:hAnsiTheme="minorHAnsi" w:cstheme="minorHAnsi"/>
                <w:sz w:val="22"/>
                <w:szCs w:val="22"/>
              </w:rPr>
              <w:t xml:space="preserve"> o Te Kahu noted they are updating the guidelines for cancer services and COVID-19 as well as developing guidance for cancer services based on lessons learned in areas such as Auckland and Waikato. </w:t>
            </w:r>
          </w:p>
          <w:p w14:paraId="65FDE4F8" w14:textId="3522CF94" w:rsidR="00387C30" w:rsidRPr="00E61D42" w:rsidRDefault="00387C30" w:rsidP="0000461B">
            <w:pPr>
              <w:tabs>
                <w:tab w:val="right" w:leader="underscore" w:pos="5670"/>
                <w:tab w:val="left" w:pos="6237"/>
              </w:tabs>
              <w:rPr>
                <w:rFonts w:asciiTheme="minorHAnsi" w:hAnsiTheme="minorHAnsi" w:cstheme="minorHAnsi"/>
                <w:b/>
                <w:sz w:val="22"/>
                <w:szCs w:val="22"/>
              </w:rPr>
            </w:pPr>
          </w:p>
        </w:tc>
      </w:tr>
    </w:tbl>
    <w:p w14:paraId="557827CF" w14:textId="77777777" w:rsidR="00387C30" w:rsidRPr="00E61D42" w:rsidRDefault="00387C30" w:rsidP="0000461B">
      <w:pPr>
        <w:rPr>
          <w:sz w:val="22"/>
          <w:szCs w:val="22"/>
        </w:rPr>
      </w:pPr>
      <w:r w:rsidRPr="00E61D42">
        <w:rPr>
          <w:sz w:val="22"/>
          <w:szCs w:val="22"/>
        </w:rPr>
        <w:br w:type="page"/>
      </w:r>
    </w:p>
    <w:tbl>
      <w:tblPr>
        <w:tblStyle w:val="TableGrid"/>
        <w:tblW w:w="9918" w:type="dxa"/>
        <w:tblLook w:val="01E0" w:firstRow="1" w:lastRow="1" w:firstColumn="1" w:lastColumn="1" w:noHBand="0" w:noVBand="0"/>
      </w:tblPr>
      <w:tblGrid>
        <w:gridCol w:w="9918"/>
      </w:tblGrid>
      <w:tr w:rsidR="003F0B4C" w:rsidRPr="00E61D42" w14:paraId="6AA9517B" w14:textId="77777777" w:rsidTr="003F0B4C">
        <w:tc>
          <w:tcPr>
            <w:tcW w:w="9918" w:type="dxa"/>
            <w:shd w:val="clear" w:color="auto" w:fill="auto"/>
          </w:tcPr>
          <w:p w14:paraId="6E7C9F74" w14:textId="2D5BB49A" w:rsidR="003F0B4C" w:rsidRPr="00E61D42" w:rsidRDefault="00387C30"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lastRenderedPageBreak/>
              <w:t xml:space="preserve">Updates re the </w:t>
            </w:r>
            <w:r w:rsidR="00665820" w:rsidRPr="00E61D42">
              <w:rPr>
                <w:rFonts w:asciiTheme="minorHAnsi" w:hAnsiTheme="minorHAnsi" w:cstheme="minorHAnsi"/>
                <w:b/>
                <w:sz w:val="22"/>
                <w:szCs w:val="22"/>
              </w:rPr>
              <w:t xml:space="preserve">COVID-19 </w:t>
            </w:r>
            <w:r w:rsidRPr="00E61D42">
              <w:rPr>
                <w:rFonts w:asciiTheme="minorHAnsi" w:hAnsiTheme="minorHAnsi" w:cstheme="minorHAnsi"/>
                <w:b/>
                <w:sz w:val="22"/>
                <w:szCs w:val="22"/>
              </w:rPr>
              <w:t>s</w:t>
            </w:r>
            <w:r w:rsidR="00DE23A6" w:rsidRPr="00E61D42">
              <w:rPr>
                <w:rFonts w:asciiTheme="minorHAnsi" w:hAnsiTheme="minorHAnsi" w:cstheme="minorHAnsi"/>
                <w:b/>
                <w:sz w:val="22"/>
                <w:szCs w:val="22"/>
              </w:rPr>
              <w:t xml:space="preserve">tatus of </w:t>
            </w:r>
            <w:r w:rsidRPr="00E61D42">
              <w:rPr>
                <w:rFonts w:asciiTheme="minorHAnsi" w:hAnsiTheme="minorHAnsi" w:cstheme="minorHAnsi"/>
                <w:b/>
                <w:sz w:val="22"/>
                <w:szCs w:val="22"/>
              </w:rPr>
              <w:t>d</w:t>
            </w:r>
            <w:r w:rsidR="00DE23A6" w:rsidRPr="00E61D42">
              <w:rPr>
                <w:rFonts w:asciiTheme="minorHAnsi" w:hAnsiTheme="minorHAnsi" w:cstheme="minorHAnsi"/>
                <w:b/>
                <w:sz w:val="22"/>
                <w:szCs w:val="22"/>
              </w:rPr>
              <w:t>epartments</w:t>
            </w:r>
            <w:r w:rsidRPr="00E61D42">
              <w:rPr>
                <w:rFonts w:asciiTheme="minorHAnsi" w:hAnsiTheme="minorHAnsi" w:cstheme="minorHAnsi"/>
                <w:b/>
                <w:sz w:val="22"/>
                <w:szCs w:val="22"/>
              </w:rPr>
              <w:t xml:space="preserve"> and r</w:t>
            </w:r>
            <w:r w:rsidR="00DE23A6" w:rsidRPr="00E61D42">
              <w:rPr>
                <w:rFonts w:asciiTheme="minorHAnsi" w:hAnsiTheme="minorHAnsi" w:cstheme="minorHAnsi"/>
                <w:b/>
                <w:sz w:val="22"/>
                <w:szCs w:val="22"/>
              </w:rPr>
              <w:t>esurgence</w:t>
            </w:r>
            <w:r w:rsidRPr="00E61D42">
              <w:rPr>
                <w:rFonts w:asciiTheme="minorHAnsi" w:hAnsiTheme="minorHAnsi" w:cstheme="minorHAnsi"/>
                <w:b/>
                <w:sz w:val="22"/>
                <w:szCs w:val="22"/>
              </w:rPr>
              <w:t xml:space="preserve"> p</w:t>
            </w:r>
            <w:r w:rsidR="00DE23A6" w:rsidRPr="00E61D42">
              <w:rPr>
                <w:rFonts w:asciiTheme="minorHAnsi" w:hAnsiTheme="minorHAnsi" w:cstheme="minorHAnsi"/>
                <w:b/>
                <w:sz w:val="22"/>
                <w:szCs w:val="22"/>
              </w:rPr>
              <w:t>lans</w:t>
            </w:r>
          </w:p>
          <w:p w14:paraId="7FD79C84" w14:textId="3B5CAF68" w:rsidR="00CC5513" w:rsidRPr="00E61D42" w:rsidRDefault="00CC5513" w:rsidP="0000461B">
            <w:pPr>
              <w:pStyle w:val="Body"/>
              <w:ind w:left="0"/>
              <w:jc w:val="left"/>
              <w:rPr>
                <w:rFonts w:asciiTheme="minorHAnsi" w:hAnsiTheme="minorHAnsi" w:cstheme="minorHAnsi"/>
                <w:color w:val="auto"/>
                <w:lang w:val="en-NZ"/>
              </w:rPr>
            </w:pPr>
          </w:p>
          <w:p w14:paraId="0C17A7B2" w14:textId="5F4C2C70" w:rsidR="00CC5513" w:rsidRPr="00E61D42" w:rsidRDefault="00CC5513" w:rsidP="0000461B">
            <w:pPr>
              <w:pStyle w:val="Body"/>
              <w:ind w:left="0"/>
              <w:jc w:val="left"/>
              <w:rPr>
                <w:rFonts w:asciiTheme="minorHAnsi" w:hAnsiTheme="minorHAnsi" w:cstheme="minorHAnsi"/>
                <w:color w:val="auto"/>
                <w:lang w:val="en-NZ"/>
              </w:rPr>
            </w:pPr>
            <w:r w:rsidRPr="00E61D42">
              <w:rPr>
                <w:rFonts w:asciiTheme="minorHAnsi" w:hAnsiTheme="minorHAnsi" w:cstheme="minorHAnsi"/>
                <w:color w:val="auto"/>
                <w:u w:val="single"/>
                <w:lang w:val="en-NZ"/>
              </w:rPr>
              <w:t>Waikato</w:t>
            </w:r>
          </w:p>
          <w:p w14:paraId="0A1409AB" w14:textId="519451FC" w:rsidR="00BD6F94" w:rsidRPr="00E61D42" w:rsidRDefault="00B65601" w:rsidP="0000461B">
            <w:pPr>
              <w:pStyle w:val="Body"/>
              <w:numPr>
                <w:ilvl w:val="0"/>
                <w:numId w:val="10"/>
              </w:numPr>
              <w:jc w:val="left"/>
              <w:rPr>
                <w:rFonts w:asciiTheme="minorHAnsi" w:hAnsiTheme="minorHAnsi" w:cstheme="minorHAnsi"/>
                <w:color w:val="auto"/>
                <w:lang w:val="en-NZ"/>
              </w:rPr>
            </w:pPr>
            <w:r w:rsidRPr="00E61D42">
              <w:rPr>
                <w:rFonts w:asciiTheme="minorHAnsi" w:hAnsiTheme="minorHAnsi" w:cstheme="minorHAnsi"/>
                <w:color w:val="auto"/>
                <w:lang w:val="en-NZ"/>
              </w:rPr>
              <w:t>Recommended reducing foot traffic through the department as much as possible.</w:t>
            </w:r>
          </w:p>
          <w:p w14:paraId="4958F148" w14:textId="1C4CB01C" w:rsidR="00B65601" w:rsidRPr="00E61D42" w:rsidRDefault="00B65601" w:rsidP="0000461B">
            <w:pPr>
              <w:pStyle w:val="Body"/>
              <w:numPr>
                <w:ilvl w:val="0"/>
                <w:numId w:val="10"/>
              </w:numPr>
              <w:jc w:val="left"/>
              <w:rPr>
                <w:rFonts w:asciiTheme="minorHAnsi" w:hAnsiTheme="minorHAnsi" w:cstheme="minorHAnsi"/>
                <w:color w:val="auto"/>
                <w:lang w:val="en-NZ"/>
              </w:rPr>
            </w:pPr>
            <w:r w:rsidRPr="00E61D42">
              <w:rPr>
                <w:rFonts w:asciiTheme="minorHAnsi" w:hAnsiTheme="minorHAnsi" w:cstheme="minorHAnsi"/>
                <w:color w:val="auto"/>
                <w:lang w:val="en-NZ"/>
              </w:rPr>
              <w:t xml:space="preserve">Reduced the number of clinicians physically present for MDMs to reduce the risk. </w:t>
            </w:r>
          </w:p>
          <w:p w14:paraId="6E528112" w14:textId="167D70EF" w:rsidR="00755C6E" w:rsidRPr="00E61D42" w:rsidRDefault="00755C6E" w:rsidP="0000461B">
            <w:pPr>
              <w:pStyle w:val="Body"/>
              <w:numPr>
                <w:ilvl w:val="0"/>
                <w:numId w:val="10"/>
              </w:numPr>
              <w:jc w:val="left"/>
              <w:rPr>
                <w:rFonts w:asciiTheme="minorHAnsi" w:hAnsiTheme="minorHAnsi" w:cstheme="minorHAnsi"/>
                <w:color w:val="auto"/>
                <w:lang w:val="en-NZ"/>
              </w:rPr>
            </w:pPr>
            <w:r w:rsidRPr="00E61D42">
              <w:rPr>
                <w:rFonts w:asciiTheme="minorHAnsi" w:hAnsiTheme="minorHAnsi" w:cstheme="minorHAnsi"/>
                <w:color w:val="auto"/>
                <w:lang w:val="en-NZ"/>
              </w:rPr>
              <w:t>It</w:t>
            </w:r>
            <w:r w:rsidR="003574E3" w:rsidRPr="00E61D42">
              <w:rPr>
                <w:rFonts w:asciiTheme="minorHAnsi" w:hAnsiTheme="minorHAnsi" w:cstheme="minorHAnsi"/>
                <w:color w:val="auto"/>
                <w:lang w:val="en-NZ"/>
              </w:rPr>
              <w:t xml:space="preserve"> i</w:t>
            </w:r>
            <w:r w:rsidR="008A047E" w:rsidRPr="00E61D42">
              <w:rPr>
                <w:rFonts w:asciiTheme="minorHAnsi" w:hAnsiTheme="minorHAnsi" w:cstheme="minorHAnsi"/>
                <w:color w:val="auto"/>
                <w:lang w:val="en-NZ"/>
              </w:rPr>
              <w:t xml:space="preserve">s problematic working from home due to lack of </w:t>
            </w:r>
            <w:r w:rsidR="003574E3" w:rsidRPr="00E61D42">
              <w:rPr>
                <w:rFonts w:asciiTheme="minorHAnsi" w:hAnsiTheme="minorHAnsi" w:cstheme="minorHAnsi"/>
                <w:color w:val="auto"/>
                <w:lang w:val="en-NZ"/>
              </w:rPr>
              <w:t xml:space="preserve">Citrix </w:t>
            </w:r>
            <w:r w:rsidR="008A047E" w:rsidRPr="00E61D42">
              <w:rPr>
                <w:rFonts w:asciiTheme="minorHAnsi" w:hAnsiTheme="minorHAnsi" w:cstheme="minorHAnsi"/>
                <w:color w:val="auto"/>
                <w:lang w:val="en-NZ"/>
              </w:rPr>
              <w:t>IT access</w:t>
            </w:r>
            <w:r w:rsidR="00906481" w:rsidRPr="00E61D42">
              <w:rPr>
                <w:rFonts w:asciiTheme="minorHAnsi" w:hAnsiTheme="minorHAnsi" w:cstheme="minorHAnsi"/>
                <w:color w:val="auto"/>
                <w:lang w:val="en-NZ"/>
              </w:rPr>
              <w:t xml:space="preserve"> following the cyber-attack earlier this year</w:t>
            </w:r>
            <w:r w:rsidR="008A047E" w:rsidRPr="00E61D42">
              <w:rPr>
                <w:rFonts w:asciiTheme="minorHAnsi" w:hAnsiTheme="minorHAnsi" w:cstheme="minorHAnsi"/>
                <w:color w:val="auto"/>
                <w:lang w:val="en-NZ"/>
              </w:rPr>
              <w:t xml:space="preserve">. </w:t>
            </w:r>
            <w:r w:rsidRPr="00E61D42">
              <w:rPr>
                <w:rFonts w:asciiTheme="minorHAnsi" w:hAnsiTheme="minorHAnsi" w:cstheme="minorHAnsi"/>
                <w:color w:val="auto"/>
                <w:lang w:val="en-NZ"/>
              </w:rPr>
              <w:t xml:space="preserve"> </w:t>
            </w:r>
          </w:p>
          <w:p w14:paraId="6440DD3C" w14:textId="5F03428F" w:rsidR="00755C6E" w:rsidRPr="00E61D42" w:rsidRDefault="00755C6E" w:rsidP="0000461B">
            <w:pPr>
              <w:pStyle w:val="Body"/>
              <w:numPr>
                <w:ilvl w:val="0"/>
                <w:numId w:val="10"/>
              </w:numPr>
              <w:jc w:val="left"/>
              <w:rPr>
                <w:rFonts w:asciiTheme="minorHAnsi" w:hAnsiTheme="minorHAnsi" w:cstheme="minorHAnsi"/>
                <w:color w:val="auto"/>
                <w:lang w:val="en-NZ"/>
              </w:rPr>
            </w:pPr>
            <w:r w:rsidRPr="00E61D42">
              <w:rPr>
                <w:rFonts w:asciiTheme="minorHAnsi" w:hAnsiTheme="minorHAnsi" w:cstheme="minorHAnsi"/>
                <w:color w:val="auto"/>
                <w:lang w:val="en-NZ"/>
              </w:rPr>
              <w:t xml:space="preserve">Micro-bubbles are problematic to manage due to the small staff numbers.   Staff are split into bubbles based on different floors and physical mingling </w:t>
            </w:r>
            <w:r w:rsidR="003360CD" w:rsidRPr="00E61D42">
              <w:rPr>
                <w:rFonts w:asciiTheme="minorHAnsi" w:hAnsiTheme="minorHAnsi" w:cstheme="minorHAnsi"/>
                <w:color w:val="auto"/>
                <w:lang w:val="en-NZ"/>
              </w:rPr>
              <w:t xml:space="preserve">outside of the bubbles </w:t>
            </w:r>
            <w:r w:rsidRPr="00E61D42">
              <w:rPr>
                <w:rFonts w:asciiTheme="minorHAnsi" w:hAnsiTheme="minorHAnsi" w:cstheme="minorHAnsi"/>
                <w:color w:val="auto"/>
                <w:lang w:val="en-NZ"/>
              </w:rPr>
              <w:t>is discouraged to reduce risks.</w:t>
            </w:r>
          </w:p>
          <w:p w14:paraId="2A1285C0" w14:textId="18DA3099" w:rsidR="00E5399A" w:rsidRPr="00E61D42" w:rsidRDefault="009E13D1" w:rsidP="0000461B">
            <w:pPr>
              <w:pStyle w:val="Body"/>
              <w:numPr>
                <w:ilvl w:val="0"/>
                <w:numId w:val="10"/>
              </w:numPr>
              <w:jc w:val="left"/>
              <w:rPr>
                <w:rFonts w:asciiTheme="minorHAnsi" w:hAnsiTheme="minorHAnsi" w:cstheme="minorHAnsi"/>
                <w:color w:val="auto"/>
                <w:lang w:val="en-NZ"/>
              </w:rPr>
            </w:pPr>
            <w:r w:rsidRPr="00E61D42">
              <w:rPr>
                <w:rFonts w:asciiTheme="minorHAnsi" w:hAnsiTheme="minorHAnsi" w:cstheme="minorHAnsi"/>
                <w:color w:val="auto"/>
                <w:lang w:val="en-NZ"/>
              </w:rPr>
              <w:t>Half the staff had be</w:t>
            </w:r>
            <w:r w:rsidR="00D83BD2" w:rsidRPr="00E61D42">
              <w:rPr>
                <w:rFonts w:asciiTheme="minorHAnsi" w:hAnsiTheme="minorHAnsi" w:cstheme="minorHAnsi"/>
                <w:color w:val="auto"/>
                <w:lang w:val="en-NZ"/>
              </w:rPr>
              <w:t xml:space="preserve">en FIT tested.  Staff are </w:t>
            </w:r>
            <w:r w:rsidRPr="00E61D42">
              <w:rPr>
                <w:rFonts w:asciiTheme="minorHAnsi" w:hAnsiTheme="minorHAnsi" w:cstheme="minorHAnsi"/>
                <w:color w:val="auto"/>
                <w:lang w:val="en-NZ"/>
              </w:rPr>
              <w:t>using N95 masks to give staff greater</w:t>
            </w:r>
            <w:r w:rsidR="00E5399A" w:rsidRPr="00E61D42">
              <w:rPr>
                <w:rFonts w:asciiTheme="minorHAnsi" w:hAnsiTheme="minorHAnsi" w:cstheme="minorHAnsi"/>
                <w:color w:val="auto"/>
                <w:lang w:val="en-NZ"/>
              </w:rPr>
              <w:t xml:space="preserve"> confidence. </w:t>
            </w:r>
          </w:p>
          <w:p w14:paraId="54C24428" w14:textId="3A1BC360" w:rsidR="00F40869" w:rsidRPr="00E61D42" w:rsidRDefault="00F40869" w:rsidP="0000461B">
            <w:pPr>
              <w:pStyle w:val="Body"/>
              <w:numPr>
                <w:ilvl w:val="0"/>
                <w:numId w:val="10"/>
              </w:numPr>
              <w:jc w:val="left"/>
              <w:rPr>
                <w:rFonts w:asciiTheme="minorHAnsi" w:hAnsiTheme="minorHAnsi" w:cstheme="minorHAnsi"/>
                <w:color w:val="auto"/>
                <w:lang w:val="en-NZ"/>
              </w:rPr>
            </w:pPr>
            <w:r w:rsidRPr="00E61D42">
              <w:rPr>
                <w:rFonts w:asciiTheme="minorHAnsi" w:hAnsiTheme="minorHAnsi" w:cstheme="minorHAnsi"/>
                <w:color w:val="auto"/>
                <w:lang w:val="en-NZ"/>
              </w:rPr>
              <w:t>Access to childcare was an ongoing issue</w:t>
            </w:r>
            <w:r w:rsidR="00906481" w:rsidRPr="00E61D42">
              <w:rPr>
                <w:rFonts w:asciiTheme="minorHAnsi" w:hAnsiTheme="minorHAnsi" w:cstheme="minorHAnsi"/>
                <w:color w:val="auto"/>
                <w:lang w:val="en-NZ"/>
              </w:rPr>
              <w:t xml:space="preserve"> with some childcare centres choosing to reduce hours making shift work difficult for DHB staff</w:t>
            </w:r>
            <w:r w:rsidRPr="00E61D42">
              <w:rPr>
                <w:rFonts w:asciiTheme="minorHAnsi" w:hAnsiTheme="minorHAnsi" w:cstheme="minorHAnsi"/>
                <w:color w:val="auto"/>
                <w:lang w:val="en-NZ"/>
              </w:rPr>
              <w:t xml:space="preserve">.  </w:t>
            </w:r>
          </w:p>
          <w:p w14:paraId="5A45D9CD" w14:textId="77777777" w:rsidR="00E5399A" w:rsidRPr="00E61D42" w:rsidRDefault="00E5399A" w:rsidP="0000461B">
            <w:pPr>
              <w:pStyle w:val="Body"/>
              <w:jc w:val="left"/>
              <w:rPr>
                <w:rFonts w:asciiTheme="minorHAnsi" w:hAnsiTheme="minorHAnsi" w:cstheme="minorHAnsi"/>
                <w:color w:val="auto"/>
                <w:lang w:val="en-NZ"/>
              </w:rPr>
            </w:pPr>
          </w:p>
          <w:p w14:paraId="4DC455C8" w14:textId="082C954C" w:rsidR="00E5399A" w:rsidRPr="00E61D42" w:rsidRDefault="00E5399A" w:rsidP="0000461B">
            <w:pPr>
              <w:pStyle w:val="Body"/>
              <w:ind w:left="0"/>
              <w:jc w:val="left"/>
              <w:rPr>
                <w:rFonts w:asciiTheme="minorHAnsi" w:hAnsiTheme="minorHAnsi" w:cstheme="minorHAnsi"/>
                <w:i/>
                <w:color w:val="auto"/>
                <w:lang w:val="en-NZ"/>
              </w:rPr>
            </w:pPr>
            <w:r w:rsidRPr="00E61D42">
              <w:rPr>
                <w:rFonts w:asciiTheme="minorHAnsi" w:hAnsiTheme="minorHAnsi" w:cstheme="minorHAnsi"/>
                <w:i/>
                <w:color w:val="auto"/>
                <w:lang w:val="en-NZ"/>
              </w:rPr>
              <w:t>Louise</w:t>
            </w:r>
            <w:r w:rsidR="00A84678" w:rsidRPr="00E61D42">
              <w:rPr>
                <w:rFonts w:asciiTheme="minorHAnsi" w:hAnsiTheme="minorHAnsi" w:cstheme="minorHAnsi"/>
                <w:i/>
                <w:color w:val="auto"/>
                <w:lang w:val="en-NZ"/>
              </w:rPr>
              <w:t xml:space="preserve"> Simonsen</w:t>
            </w:r>
            <w:r w:rsidRPr="00E61D42">
              <w:rPr>
                <w:rFonts w:asciiTheme="minorHAnsi" w:hAnsiTheme="minorHAnsi" w:cstheme="minorHAnsi"/>
                <w:i/>
                <w:color w:val="auto"/>
                <w:lang w:val="en-NZ"/>
              </w:rPr>
              <w:t xml:space="preserve"> joined the meeting at this point.</w:t>
            </w:r>
          </w:p>
          <w:p w14:paraId="72199A8B" w14:textId="77777777" w:rsidR="003574E3" w:rsidRPr="00E61D42" w:rsidRDefault="003574E3" w:rsidP="0000461B">
            <w:pPr>
              <w:pStyle w:val="Body"/>
              <w:ind w:left="360"/>
              <w:jc w:val="left"/>
              <w:rPr>
                <w:rFonts w:asciiTheme="minorHAnsi" w:hAnsiTheme="minorHAnsi" w:cstheme="minorHAnsi"/>
                <w:color w:val="auto"/>
                <w:lang w:val="en-NZ"/>
              </w:rPr>
            </w:pPr>
          </w:p>
          <w:p w14:paraId="7B4A4FDD" w14:textId="37E9A0AD" w:rsidR="00755C6E" w:rsidRPr="00E61D42" w:rsidRDefault="00755C6E" w:rsidP="0000461B">
            <w:pPr>
              <w:pStyle w:val="Body"/>
              <w:ind w:left="0"/>
              <w:jc w:val="left"/>
              <w:rPr>
                <w:rFonts w:asciiTheme="minorHAnsi" w:hAnsiTheme="minorHAnsi" w:cstheme="minorHAnsi"/>
                <w:color w:val="auto"/>
                <w:lang w:val="en-NZ"/>
              </w:rPr>
            </w:pPr>
            <w:r w:rsidRPr="00E61D42">
              <w:rPr>
                <w:rFonts w:asciiTheme="minorHAnsi" w:hAnsiTheme="minorHAnsi" w:cstheme="minorHAnsi"/>
                <w:color w:val="auto"/>
                <w:u w:val="single"/>
                <w:lang w:val="en-NZ"/>
              </w:rPr>
              <w:t>Auckland</w:t>
            </w:r>
          </w:p>
          <w:p w14:paraId="6CE6D12F" w14:textId="0E7A72B5" w:rsidR="00755C6E" w:rsidRPr="00E61D42" w:rsidRDefault="00D83BD2" w:rsidP="0000461B">
            <w:pPr>
              <w:pStyle w:val="Body"/>
              <w:numPr>
                <w:ilvl w:val="0"/>
                <w:numId w:val="24"/>
              </w:numPr>
              <w:jc w:val="left"/>
              <w:rPr>
                <w:rFonts w:asciiTheme="minorHAnsi" w:hAnsiTheme="minorHAnsi" w:cstheme="minorHAnsi"/>
                <w:color w:val="auto"/>
                <w:lang w:val="en-NZ"/>
              </w:rPr>
            </w:pPr>
            <w:r w:rsidRPr="00E61D42">
              <w:rPr>
                <w:rFonts w:asciiTheme="minorHAnsi" w:hAnsiTheme="minorHAnsi" w:cstheme="minorHAnsi"/>
                <w:color w:val="auto"/>
                <w:lang w:val="en-NZ"/>
              </w:rPr>
              <w:t xml:space="preserve">The impact of the flow into the hospital is having an effect on the team.  The team are considering rostering/ways to work in a sustainable, safe fashion (which involves a move away from working in small teams).  </w:t>
            </w:r>
          </w:p>
          <w:p w14:paraId="0A8F5596" w14:textId="35E99DAA" w:rsidR="00D83BD2" w:rsidRPr="00E61D42" w:rsidRDefault="00D83BD2" w:rsidP="0000461B">
            <w:pPr>
              <w:pStyle w:val="Body"/>
              <w:numPr>
                <w:ilvl w:val="0"/>
                <w:numId w:val="24"/>
              </w:numPr>
              <w:jc w:val="left"/>
              <w:rPr>
                <w:rFonts w:asciiTheme="minorHAnsi" w:hAnsiTheme="minorHAnsi" w:cstheme="minorHAnsi"/>
                <w:color w:val="auto"/>
                <w:lang w:val="en-NZ"/>
              </w:rPr>
            </w:pPr>
            <w:r w:rsidRPr="00E61D42">
              <w:rPr>
                <w:rFonts w:asciiTheme="minorHAnsi" w:hAnsiTheme="minorHAnsi" w:cstheme="minorHAnsi"/>
                <w:color w:val="auto"/>
                <w:lang w:val="en-NZ"/>
              </w:rPr>
              <w:t>N95 masks for everyone has given staff assurance about a better way of working.</w:t>
            </w:r>
          </w:p>
          <w:p w14:paraId="58A107EF" w14:textId="4A7F16DC" w:rsidR="00723D34" w:rsidRPr="00E61D42" w:rsidRDefault="00723D34" w:rsidP="0000461B">
            <w:pPr>
              <w:pStyle w:val="Body"/>
              <w:numPr>
                <w:ilvl w:val="0"/>
                <w:numId w:val="24"/>
              </w:numPr>
              <w:jc w:val="left"/>
              <w:rPr>
                <w:rFonts w:asciiTheme="minorHAnsi" w:hAnsiTheme="minorHAnsi" w:cstheme="minorHAnsi"/>
                <w:color w:val="auto"/>
                <w:lang w:val="en-NZ"/>
              </w:rPr>
            </w:pPr>
            <w:r w:rsidRPr="00E61D42">
              <w:rPr>
                <w:rFonts w:asciiTheme="minorHAnsi" w:hAnsiTheme="minorHAnsi" w:cstheme="minorHAnsi"/>
                <w:color w:val="auto"/>
                <w:lang w:val="en-NZ"/>
              </w:rPr>
              <w:t>Occupational health regulations and advice meaning a small number of vulnerable staff with other health conditions are required to work from home</w:t>
            </w:r>
            <w:r w:rsidR="00265865" w:rsidRPr="00E61D42">
              <w:rPr>
                <w:rFonts w:asciiTheme="minorHAnsi" w:hAnsiTheme="minorHAnsi" w:cstheme="minorHAnsi"/>
                <w:color w:val="auto"/>
                <w:lang w:val="en-NZ"/>
              </w:rPr>
              <w:t xml:space="preserve">.  This has </w:t>
            </w:r>
            <w:r w:rsidRPr="00E61D42">
              <w:rPr>
                <w:rFonts w:asciiTheme="minorHAnsi" w:hAnsiTheme="minorHAnsi" w:cstheme="minorHAnsi"/>
                <w:color w:val="auto"/>
                <w:lang w:val="en-NZ"/>
              </w:rPr>
              <w:t xml:space="preserve">continued for over 12 months and is becoming problematic.  Auckland planned to set up “orange zones” for at risk patients – using antigen tests, followed by PCR.  </w:t>
            </w:r>
            <w:r w:rsidR="00265865" w:rsidRPr="00E61D42">
              <w:rPr>
                <w:rFonts w:asciiTheme="minorHAnsi" w:hAnsiTheme="minorHAnsi" w:cstheme="minorHAnsi"/>
                <w:color w:val="auto"/>
                <w:lang w:val="en-NZ"/>
              </w:rPr>
              <w:t xml:space="preserve"> Numbers attending MDMs were limited to 10 or less.  </w:t>
            </w:r>
          </w:p>
          <w:p w14:paraId="2E00BF89" w14:textId="77777777" w:rsidR="00A84678" w:rsidRPr="00E61D42" w:rsidRDefault="00265865" w:rsidP="0000461B">
            <w:pPr>
              <w:pStyle w:val="Body"/>
              <w:numPr>
                <w:ilvl w:val="0"/>
                <w:numId w:val="24"/>
              </w:numPr>
              <w:jc w:val="left"/>
              <w:rPr>
                <w:rFonts w:asciiTheme="minorHAnsi" w:hAnsiTheme="minorHAnsi" w:cstheme="minorHAnsi"/>
                <w:color w:val="auto"/>
                <w:lang w:val="en-NZ"/>
              </w:rPr>
            </w:pPr>
            <w:r w:rsidRPr="00E61D42">
              <w:rPr>
                <w:rFonts w:asciiTheme="minorHAnsi" w:hAnsiTheme="minorHAnsi" w:cstheme="minorHAnsi"/>
                <w:color w:val="auto"/>
                <w:lang w:val="en-NZ"/>
              </w:rPr>
              <w:t xml:space="preserve">Staff </w:t>
            </w:r>
            <w:r w:rsidR="00A84678" w:rsidRPr="00E61D42">
              <w:rPr>
                <w:rFonts w:asciiTheme="minorHAnsi" w:hAnsiTheme="minorHAnsi" w:cstheme="minorHAnsi"/>
                <w:color w:val="auto"/>
                <w:lang w:val="en-NZ"/>
              </w:rPr>
              <w:t>are</w:t>
            </w:r>
            <w:r w:rsidRPr="00E61D42">
              <w:rPr>
                <w:rFonts w:asciiTheme="minorHAnsi" w:hAnsiTheme="minorHAnsi" w:cstheme="minorHAnsi"/>
                <w:color w:val="auto"/>
                <w:lang w:val="en-NZ"/>
              </w:rPr>
              <w:t xml:space="preserve"> very tired and appreciated the psychological help available.</w:t>
            </w:r>
          </w:p>
          <w:p w14:paraId="1E361A52" w14:textId="18847ECA" w:rsidR="00265865" w:rsidRPr="00E61D42" w:rsidRDefault="008D254A" w:rsidP="0000461B">
            <w:pPr>
              <w:pStyle w:val="Body"/>
              <w:numPr>
                <w:ilvl w:val="0"/>
                <w:numId w:val="24"/>
              </w:numPr>
              <w:jc w:val="left"/>
              <w:rPr>
                <w:rFonts w:asciiTheme="minorHAnsi" w:hAnsiTheme="minorHAnsi" w:cstheme="minorHAnsi"/>
                <w:color w:val="auto"/>
                <w:lang w:val="en-NZ"/>
              </w:rPr>
            </w:pPr>
            <w:r w:rsidRPr="00E61D42">
              <w:rPr>
                <w:rFonts w:asciiTheme="minorHAnsi" w:hAnsiTheme="minorHAnsi" w:cstheme="minorHAnsi"/>
                <w:color w:val="auto"/>
                <w:lang w:val="en-NZ"/>
              </w:rPr>
              <w:t xml:space="preserve">Vaccination guidelines and protocols for cancer patients are greatly appreciated by the team. </w:t>
            </w:r>
          </w:p>
          <w:p w14:paraId="6DF3FAAC" w14:textId="77777777" w:rsidR="00755C6E" w:rsidRPr="00E61D42" w:rsidRDefault="00755C6E" w:rsidP="0000461B">
            <w:pPr>
              <w:pStyle w:val="Body"/>
              <w:ind w:left="360"/>
              <w:jc w:val="left"/>
              <w:rPr>
                <w:rFonts w:asciiTheme="minorHAnsi" w:hAnsiTheme="minorHAnsi" w:cstheme="minorHAnsi"/>
                <w:color w:val="auto"/>
                <w:lang w:val="en-NZ"/>
              </w:rPr>
            </w:pPr>
          </w:p>
          <w:p w14:paraId="61DDBAD7" w14:textId="0759D42D" w:rsidR="00F40869" w:rsidRPr="00E61D42" w:rsidRDefault="00F40869" w:rsidP="0000461B">
            <w:pPr>
              <w:pStyle w:val="Body"/>
              <w:ind w:left="0"/>
              <w:jc w:val="left"/>
              <w:rPr>
                <w:rFonts w:asciiTheme="minorHAnsi" w:hAnsiTheme="minorHAnsi" w:cstheme="minorHAnsi"/>
                <w:i/>
                <w:color w:val="auto"/>
                <w:lang w:val="en-NZ"/>
              </w:rPr>
            </w:pPr>
            <w:r w:rsidRPr="00E61D42">
              <w:rPr>
                <w:rFonts w:asciiTheme="minorHAnsi" w:hAnsiTheme="minorHAnsi" w:cstheme="minorHAnsi"/>
                <w:b/>
                <w:i/>
                <w:color w:val="auto"/>
                <w:lang w:val="en-NZ"/>
              </w:rPr>
              <w:t>Action:</w:t>
            </w:r>
            <w:r w:rsidRPr="00E61D42">
              <w:rPr>
                <w:rFonts w:asciiTheme="minorHAnsi" w:hAnsiTheme="minorHAnsi" w:cstheme="minorHAnsi"/>
                <w:i/>
                <w:color w:val="auto"/>
                <w:lang w:val="en-NZ"/>
              </w:rPr>
              <w:t xml:space="preserve">  Te </w:t>
            </w:r>
            <w:proofErr w:type="spellStart"/>
            <w:r w:rsidRPr="00E61D42">
              <w:rPr>
                <w:rFonts w:asciiTheme="minorHAnsi" w:hAnsiTheme="minorHAnsi" w:cstheme="minorHAnsi"/>
                <w:i/>
                <w:color w:val="auto"/>
                <w:lang w:val="en-NZ"/>
              </w:rPr>
              <w:t>Aho</w:t>
            </w:r>
            <w:proofErr w:type="spellEnd"/>
            <w:r w:rsidRPr="00E61D42">
              <w:rPr>
                <w:rFonts w:asciiTheme="minorHAnsi" w:hAnsiTheme="minorHAnsi" w:cstheme="minorHAnsi"/>
                <w:i/>
                <w:color w:val="auto"/>
                <w:lang w:val="en-NZ"/>
              </w:rPr>
              <w:t xml:space="preserve"> o Te Kahu to check when the “Exposure risk and act</w:t>
            </w:r>
            <w:r w:rsidR="00E959EA" w:rsidRPr="00E61D42">
              <w:rPr>
                <w:rFonts w:asciiTheme="minorHAnsi" w:hAnsiTheme="minorHAnsi" w:cstheme="minorHAnsi"/>
                <w:i/>
                <w:color w:val="auto"/>
                <w:lang w:val="en-NZ"/>
              </w:rPr>
              <w:t xml:space="preserve">ions </w:t>
            </w:r>
            <w:r w:rsidRPr="00E61D42">
              <w:rPr>
                <w:rFonts w:asciiTheme="minorHAnsi" w:hAnsiTheme="minorHAnsi" w:cstheme="minorHAnsi"/>
                <w:i/>
                <w:color w:val="auto"/>
                <w:lang w:val="en-NZ"/>
              </w:rPr>
              <w:t xml:space="preserve">for staff exposed to </w:t>
            </w:r>
            <w:r w:rsidR="00A63983" w:rsidRPr="00E61D42">
              <w:rPr>
                <w:rFonts w:asciiTheme="minorHAnsi" w:hAnsiTheme="minorHAnsi" w:cstheme="minorHAnsi"/>
                <w:i/>
                <w:color w:val="auto"/>
                <w:lang w:val="en-NZ"/>
              </w:rPr>
              <w:t>high-risk</w:t>
            </w:r>
            <w:r w:rsidRPr="00E61D42">
              <w:rPr>
                <w:rFonts w:asciiTheme="minorHAnsi" w:hAnsiTheme="minorHAnsi" w:cstheme="minorHAnsi"/>
                <w:i/>
                <w:color w:val="auto"/>
                <w:lang w:val="en-NZ"/>
              </w:rPr>
              <w:t xml:space="preserve"> patient guidelines” can be widely shared.</w:t>
            </w:r>
          </w:p>
          <w:p w14:paraId="34C4BBF0" w14:textId="419E3C50" w:rsidR="003F0B4C" w:rsidRPr="00E61D42" w:rsidRDefault="003F0B4C" w:rsidP="0000461B">
            <w:pPr>
              <w:pStyle w:val="Body"/>
              <w:ind w:left="0"/>
              <w:jc w:val="left"/>
              <w:rPr>
                <w:rFonts w:asciiTheme="minorHAnsi" w:hAnsiTheme="minorHAnsi" w:cstheme="minorHAnsi"/>
              </w:rPr>
            </w:pPr>
          </w:p>
        </w:tc>
      </w:tr>
      <w:tr w:rsidR="003F0B4C" w:rsidRPr="00E61D42" w14:paraId="17757949" w14:textId="77777777" w:rsidTr="003F0B4C">
        <w:tc>
          <w:tcPr>
            <w:tcW w:w="9918" w:type="dxa"/>
            <w:shd w:val="clear" w:color="auto" w:fill="auto"/>
          </w:tcPr>
          <w:p w14:paraId="4698A9EF" w14:textId="0621FE9B" w:rsidR="003F0B4C" w:rsidRPr="00E61D42" w:rsidRDefault="00AF39C4" w:rsidP="0000461B">
            <w:pPr>
              <w:tabs>
                <w:tab w:val="right" w:leader="underscore" w:pos="5670"/>
                <w:tab w:val="left" w:pos="6237"/>
              </w:tabs>
              <w:rPr>
                <w:rFonts w:asciiTheme="minorHAnsi" w:hAnsiTheme="minorHAnsi" w:cstheme="minorHAnsi"/>
                <w:b/>
                <w:sz w:val="22"/>
                <w:szCs w:val="22"/>
              </w:rPr>
            </w:pPr>
            <w:bookmarkStart w:id="0" w:name="_Hlk88568291"/>
            <w:r w:rsidRPr="00E61D42">
              <w:rPr>
                <w:rFonts w:asciiTheme="minorHAnsi" w:hAnsiTheme="minorHAnsi" w:cstheme="minorHAnsi"/>
                <w:b/>
                <w:sz w:val="22"/>
                <w:szCs w:val="22"/>
              </w:rPr>
              <w:t xml:space="preserve">Health and disability sector reforms (HDSR) </w:t>
            </w:r>
            <w:r w:rsidR="0000461B" w:rsidRPr="00E61D42">
              <w:rPr>
                <w:rFonts w:asciiTheme="minorHAnsi" w:hAnsiTheme="minorHAnsi" w:cstheme="minorHAnsi"/>
                <w:b/>
                <w:sz w:val="22"/>
                <w:szCs w:val="22"/>
              </w:rPr>
              <w:t>c</w:t>
            </w:r>
            <w:r w:rsidR="00FC62B9" w:rsidRPr="00E61D42">
              <w:rPr>
                <w:rFonts w:asciiTheme="minorHAnsi" w:hAnsiTheme="minorHAnsi" w:cstheme="minorHAnsi"/>
                <w:b/>
                <w:sz w:val="22"/>
                <w:szCs w:val="22"/>
              </w:rPr>
              <w:t xml:space="preserve">ancer </w:t>
            </w:r>
            <w:r w:rsidRPr="00E61D42">
              <w:rPr>
                <w:rFonts w:asciiTheme="minorHAnsi" w:hAnsiTheme="minorHAnsi" w:cstheme="minorHAnsi"/>
                <w:b/>
                <w:sz w:val="22"/>
                <w:szCs w:val="22"/>
              </w:rPr>
              <w:t>s</w:t>
            </w:r>
            <w:r w:rsidR="00FC62B9" w:rsidRPr="00E61D42">
              <w:rPr>
                <w:rFonts w:asciiTheme="minorHAnsi" w:hAnsiTheme="minorHAnsi" w:cstheme="minorHAnsi"/>
                <w:b/>
                <w:sz w:val="22"/>
                <w:szCs w:val="22"/>
              </w:rPr>
              <w:t xml:space="preserve">ervice </w:t>
            </w:r>
            <w:r w:rsidRPr="00E61D42">
              <w:rPr>
                <w:rFonts w:asciiTheme="minorHAnsi" w:hAnsiTheme="minorHAnsi" w:cstheme="minorHAnsi"/>
                <w:b/>
                <w:sz w:val="22"/>
                <w:szCs w:val="22"/>
              </w:rPr>
              <w:t>p</w:t>
            </w:r>
            <w:r w:rsidR="00FC62B9" w:rsidRPr="00E61D42">
              <w:rPr>
                <w:rFonts w:asciiTheme="minorHAnsi" w:hAnsiTheme="minorHAnsi" w:cstheme="minorHAnsi"/>
                <w:b/>
                <w:sz w:val="22"/>
                <w:szCs w:val="22"/>
              </w:rPr>
              <w:t xml:space="preserve">lanning </w:t>
            </w:r>
            <w:r w:rsidR="00FB6C86" w:rsidRPr="00E61D42">
              <w:rPr>
                <w:rFonts w:asciiTheme="minorHAnsi" w:hAnsiTheme="minorHAnsi" w:cstheme="minorHAnsi"/>
                <w:b/>
                <w:sz w:val="22"/>
                <w:szCs w:val="22"/>
              </w:rPr>
              <w:t>u</w:t>
            </w:r>
            <w:r w:rsidR="00FC62B9" w:rsidRPr="00E61D42">
              <w:rPr>
                <w:rFonts w:asciiTheme="minorHAnsi" w:hAnsiTheme="minorHAnsi" w:cstheme="minorHAnsi"/>
                <w:b/>
                <w:sz w:val="22"/>
                <w:szCs w:val="22"/>
              </w:rPr>
              <w:t>pdate</w:t>
            </w:r>
          </w:p>
          <w:p w14:paraId="25812EBF" w14:textId="77777777" w:rsidR="000F5C53" w:rsidRPr="00E61D42" w:rsidRDefault="000F5C53" w:rsidP="0000461B">
            <w:pPr>
              <w:pStyle w:val="NBCWGtext"/>
              <w:jc w:val="left"/>
              <w:rPr>
                <w:rFonts w:asciiTheme="minorHAnsi" w:hAnsiTheme="minorHAnsi" w:cstheme="minorHAnsi"/>
                <w:color w:val="auto"/>
              </w:rPr>
            </w:pPr>
          </w:p>
          <w:p w14:paraId="5D9F0699" w14:textId="1F1B2F41" w:rsidR="00346789" w:rsidRPr="00E61D42" w:rsidRDefault="00C67F6D" w:rsidP="0000461B">
            <w:pPr>
              <w:pStyle w:val="NBCWGtext"/>
              <w:jc w:val="left"/>
              <w:rPr>
                <w:rFonts w:asciiTheme="minorHAnsi" w:hAnsiTheme="minorHAnsi" w:cstheme="minorHAnsi"/>
                <w:color w:val="auto"/>
              </w:rPr>
            </w:pPr>
            <w:r w:rsidRPr="00E61D42">
              <w:rPr>
                <w:rFonts w:asciiTheme="minorHAnsi" w:hAnsiTheme="minorHAnsi" w:cstheme="minorHAnsi"/>
                <w:color w:val="auto"/>
              </w:rPr>
              <w:t xml:space="preserve">Te </w:t>
            </w:r>
            <w:proofErr w:type="spellStart"/>
            <w:r w:rsidRPr="00E61D42">
              <w:rPr>
                <w:rFonts w:asciiTheme="minorHAnsi" w:hAnsiTheme="minorHAnsi" w:cstheme="minorHAnsi"/>
                <w:color w:val="auto"/>
              </w:rPr>
              <w:t>Aho</w:t>
            </w:r>
            <w:proofErr w:type="spellEnd"/>
            <w:r w:rsidRPr="00E61D42">
              <w:rPr>
                <w:rFonts w:asciiTheme="minorHAnsi" w:hAnsiTheme="minorHAnsi" w:cstheme="minorHAnsi"/>
                <w:color w:val="auto"/>
              </w:rPr>
              <w:t xml:space="preserve"> o Te Kahu </w:t>
            </w:r>
            <w:r w:rsidR="00A84678" w:rsidRPr="00E61D42">
              <w:rPr>
                <w:rFonts w:asciiTheme="minorHAnsi" w:hAnsiTheme="minorHAnsi" w:cstheme="minorHAnsi"/>
                <w:color w:val="auto"/>
              </w:rPr>
              <w:t>staff spoke to the</w:t>
            </w:r>
            <w:r w:rsidRPr="00E61D42">
              <w:rPr>
                <w:rFonts w:asciiTheme="minorHAnsi" w:hAnsiTheme="minorHAnsi" w:cstheme="minorHAnsi"/>
                <w:color w:val="auto"/>
              </w:rPr>
              <w:t xml:space="preserve"> presentation </w:t>
            </w:r>
            <w:r w:rsidR="00A84678" w:rsidRPr="00E61D42">
              <w:rPr>
                <w:rFonts w:asciiTheme="minorHAnsi" w:hAnsiTheme="minorHAnsi" w:cstheme="minorHAnsi"/>
                <w:color w:val="auto"/>
              </w:rPr>
              <w:t>that</w:t>
            </w:r>
            <w:r w:rsidRPr="00E61D42">
              <w:rPr>
                <w:rFonts w:asciiTheme="minorHAnsi" w:hAnsiTheme="minorHAnsi" w:cstheme="minorHAnsi"/>
                <w:color w:val="auto"/>
              </w:rPr>
              <w:t xml:space="preserve"> had been circulated with the meeting papers.</w:t>
            </w:r>
            <w:r w:rsidR="00346789" w:rsidRPr="00E61D42">
              <w:rPr>
                <w:rFonts w:asciiTheme="minorHAnsi" w:hAnsiTheme="minorHAnsi" w:cstheme="minorHAnsi"/>
                <w:color w:val="auto"/>
              </w:rPr>
              <w:t xml:space="preserve">  High level themes and recommendations ha</w:t>
            </w:r>
            <w:r w:rsidR="004E224B" w:rsidRPr="00E61D42">
              <w:rPr>
                <w:rFonts w:asciiTheme="minorHAnsi" w:hAnsiTheme="minorHAnsi" w:cstheme="minorHAnsi"/>
                <w:color w:val="auto"/>
              </w:rPr>
              <w:t>ve</w:t>
            </w:r>
            <w:r w:rsidR="00346789" w:rsidRPr="00E61D42">
              <w:rPr>
                <w:rFonts w:asciiTheme="minorHAnsi" w:hAnsiTheme="minorHAnsi" w:cstheme="minorHAnsi"/>
                <w:color w:val="auto"/>
              </w:rPr>
              <w:t xml:space="preserve"> been developed and shared with the Minister of Health</w:t>
            </w:r>
            <w:r w:rsidR="00A84678" w:rsidRPr="00E61D42">
              <w:rPr>
                <w:rFonts w:asciiTheme="minorHAnsi" w:hAnsiTheme="minorHAnsi" w:cstheme="minorHAnsi"/>
                <w:color w:val="auto"/>
              </w:rPr>
              <w:t>. T</w:t>
            </w:r>
            <w:r w:rsidR="000C7881" w:rsidRPr="00E61D42">
              <w:rPr>
                <w:rFonts w:asciiTheme="minorHAnsi" w:hAnsiTheme="minorHAnsi" w:cstheme="minorHAnsi"/>
                <w:color w:val="auto"/>
              </w:rPr>
              <w:t>hese</w:t>
            </w:r>
            <w:r w:rsidR="00DA5A5B" w:rsidRPr="00E61D42">
              <w:rPr>
                <w:rFonts w:asciiTheme="minorHAnsi" w:hAnsiTheme="minorHAnsi" w:cstheme="minorHAnsi"/>
                <w:color w:val="auto"/>
              </w:rPr>
              <w:t xml:space="preserve"> </w:t>
            </w:r>
            <w:r w:rsidR="000C7881" w:rsidRPr="00E61D42">
              <w:rPr>
                <w:rFonts w:asciiTheme="minorHAnsi" w:hAnsiTheme="minorHAnsi" w:cstheme="minorHAnsi"/>
                <w:color w:val="auto"/>
              </w:rPr>
              <w:t xml:space="preserve">are </w:t>
            </w:r>
            <w:r w:rsidR="006E2310" w:rsidRPr="00E61D42">
              <w:rPr>
                <w:rFonts w:asciiTheme="minorHAnsi" w:hAnsiTheme="minorHAnsi" w:cstheme="minorHAnsi"/>
                <w:color w:val="auto"/>
              </w:rPr>
              <w:t xml:space="preserve">summarised </w:t>
            </w:r>
            <w:r w:rsidR="00346789" w:rsidRPr="00E61D42">
              <w:rPr>
                <w:rFonts w:asciiTheme="minorHAnsi" w:hAnsiTheme="minorHAnsi" w:cstheme="minorHAnsi"/>
                <w:color w:val="auto"/>
              </w:rPr>
              <w:t>as follows:</w:t>
            </w:r>
          </w:p>
          <w:p w14:paraId="3E011C81" w14:textId="1030BA73" w:rsidR="00346789" w:rsidRPr="00E61D42" w:rsidRDefault="00346789" w:rsidP="0000461B">
            <w:pPr>
              <w:pStyle w:val="NBCWGtext"/>
              <w:numPr>
                <w:ilvl w:val="0"/>
                <w:numId w:val="25"/>
              </w:numPr>
              <w:jc w:val="left"/>
              <w:rPr>
                <w:rFonts w:asciiTheme="minorHAnsi" w:hAnsiTheme="minorHAnsi" w:cstheme="minorHAnsi"/>
                <w:color w:val="auto"/>
              </w:rPr>
            </w:pPr>
            <w:r w:rsidRPr="00E61D42">
              <w:rPr>
                <w:rFonts w:asciiTheme="minorHAnsi" w:hAnsiTheme="minorHAnsi" w:cstheme="minorHAnsi"/>
                <w:color w:val="auto"/>
              </w:rPr>
              <w:t>The need for a transformative approach to cancer treatment support.</w:t>
            </w:r>
          </w:p>
          <w:p w14:paraId="5E4F70BA" w14:textId="7DAA9660" w:rsidR="00346789" w:rsidRPr="00E61D42" w:rsidRDefault="00A84678" w:rsidP="0000461B">
            <w:pPr>
              <w:pStyle w:val="NBCWGtext"/>
              <w:numPr>
                <w:ilvl w:val="0"/>
                <w:numId w:val="25"/>
              </w:numPr>
              <w:jc w:val="left"/>
              <w:rPr>
                <w:rFonts w:asciiTheme="minorHAnsi" w:hAnsiTheme="minorHAnsi" w:cstheme="minorHAnsi"/>
                <w:color w:val="auto"/>
              </w:rPr>
            </w:pPr>
            <w:r w:rsidRPr="00E61D42">
              <w:rPr>
                <w:rFonts w:asciiTheme="minorHAnsi" w:hAnsiTheme="minorHAnsi" w:cstheme="minorHAnsi"/>
                <w:color w:val="auto"/>
              </w:rPr>
              <w:t xml:space="preserve">The need for </w:t>
            </w:r>
            <w:r w:rsidR="00FB6C86" w:rsidRPr="00E61D42">
              <w:rPr>
                <w:rFonts w:asciiTheme="minorHAnsi" w:hAnsiTheme="minorHAnsi" w:cstheme="minorHAnsi"/>
                <w:color w:val="auto"/>
              </w:rPr>
              <w:t>n</w:t>
            </w:r>
            <w:r w:rsidR="00346789" w:rsidRPr="00E61D42">
              <w:rPr>
                <w:rFonts w:asciiTheme="minorHAnsi" w:hAnsiTheme="minorHAnsi" w:cstheme="minorHAnsi"/>
                <w:color w:val="auto"/>
              </w:rPr>
              <w:t>ational system leadership.</w:t>
            </w:r>
          </w:p>
          <w:p w14:paraId="549E620F" w14:textId="157886B8" w:rsidR="00346789" w:rsidRPr="00E61D42" w:rsidRDefault="00346789" w:rsidP="0000461B">
            <w:pPr>
              <w:pStyle w:val="NBCWGtext"/>
              <w:numPr>
                <w:ilvl w:val="0"/>
                <w:numId w:val="25"/>
              </w:numPr>
              <w:jc w:val="left"/>
              <w:rPr>
                <w:rFonts w:asciiTheme="minorHAnsi" w:hAnsiTheme="minorHAnsi" w:cstheme="minorHAnsi"/>
                <w:color w:val="auto"/>
              </w:rPr>
            </w:pPr>
            <w:r w:rsidRPr="00E61D42">
              <w:rPr>
                <w:rFonts w:asciiTheme="minorHAnsi" w:hAnsiTheme="minorHAnsi" w:cstheme="minorHAnsi"/>
                <w:color w:val="auto"/>
              </w:rPr>
              <w:t>Clinical service distribution</w:t>
            </w:r>
            <w:r w:rsidR="00FB6C86" w:rsidRPr="00E61D42">
              <w:rPr>
                <w:rFonts w:asciiTheme="minorHAnsi" w:hAnsiTheme="minorHAnsi" w:cstheme="minorHAnsi"/>
                <w:color w:val="auto"/>
              </w:rPr>
              <w:t xml:space="preserve"> needs review</w:t>
            </w:r>
            <w:r w:rsidRPr="00E61D42">
              <w:rPr>
                <w:rFonts w:asciiTheme="minorHAnsi" w:hAnsiTheme="minorHAnsi" w:cstheme="minorHAnsi"/>
                <w:color w:val="auto"/>
              </w:rPr>
              <w:t xml:space="preserve"> (</w:t>
            </w:r>
            <w:r w:rsidR="00FB6C86" w:rsidRPr="00E61D42">
              <w:rPr>
                <w:rFonts w:asciiTheme="minorHAnsi" w:hAnsiTheme="minorHAnsi" w:cstheme="minorHAnsi"/>
                <w:color w:val="auto"/>
              </w:rPr>
              <w:t xml:space="preserve">with </w:t>
            </w:r>
            <w:r w:rsidRPr="00E61D42">
              <w:rPr>
                <w:rFonts w:asciiTheme="minorHAnsi" w:hAnsiTheme="minorHAnsi" w:cstheme="minorHAnsi"/>
                <w:color w:val="auto"/>
              </w:rPr>
              <w:t xml:space="preserve">treatment </w:t>
            </w:r>
            <w:r w:rsidR="00FB6C86" w:rsidRPr="00E61D42">
              <w:rPr>
                <w:rFonts w:asciiTheme="minorHAnsi" w:hAnsiTheme="minorHAnsi" w:cstheme="minorHAnsi"/>
                <w:color w:val="auto"/>
              </w:rPr>
              <w:t xml:space="preserve">to be </w:t>
            </w:r>
            <w:r w:rsidRPr="00E61D42">
              <w:rPr>
                <w:rFonts w:asciiTheme="minorHAnsi" w:hAnsiTheme="minorHAnsi" w:cstheme="minorHAnsi"/>
                <w:color w:val="auto"/>
              </w:rPr>
              <w:t>delivered as close to home as safe</w:t>
            </w:r>
            <w:r w:rsidR="000C7881" w:rsidRPr="00E61D42">
              <w:rPr>
                <w:rFonts w:asciiTheme="minorHAnsi" w:hAnsiTheme="minorHAnsi" w:cstheme="minorHAnsi"/>
                <w:color w:val="auto"/>
              </w:rPr>
              <w:t>ly</w:t>
            </w:r>
            <w:r w:rsidRPr="00E61D42">
              <w:rPr>
                <w:rFonts w:asciiTheme="minorHAnsi" w:hAnsiTheme="minorHAnsi" w:cstheme="minorHAnsi"/>
                <w:color w:val="auto"/>
              </w:rPr>
              <w:t xml:space="preserve"> as possible)</w:t>
            </w:r>
            <w:r w:rsidR="00CB7BEE" w:rsidRPr="00E61D42">
              <w:rPr>
                <w:rFonts w:asciiTheme="minorHAnsi" w:hAnsiTheme="minorHAnsi" w:cstheme="minorHAnsi"/>
                <w:color w:val="auto"/>
              </w:rPr>
              <w:t>.</w:t>
            </w:r>
          </w:p>
          <w:p w14:paraId="3A8ECFC5" w14:textId="5131E94C" w:rsidR="00CB7BEE" w:rsidRPr="00E61D42" w:rsidRDefault="000E6F2C" w:rsidP="0000461B">
            <w:pPr>
              <w:pStyle w:val="NBCWGtext"/>
              <w:numPr>
                <w:ilvl w:val="0"/>
                <w:numId w:val="25"/>
              </w:numPr>
              <w:jc w:val="left"/>
              <w:rPr>
                <w:rFonts w:asciiTheme="minorHAnsi" w:hAnsiTheme="minorHAnsi" w:cstheme="minorHAnsi"/>
                <w:color w:val="auto"/>
              </w:rPr>
            </w:pPr>
            <w:r w:rsidRPr="00E61D42">
              <w:rPr>
                <w:rFonts w:asciiTheme="minorHAnsi" w:hAnsiTheme="minorHAnsi" w:cstheme="minorHAnsi"/>
                <w:color w:val="auto"/>
              </w:rPr>
              <w:t>Workforce</w:t>
            </w:r>
            <w:r w:rsidR="00FB6C86" w:rsidRPr="00E61D42">
              <w:rPr>
                <w:rFonts w:asciiTheme="minorHAnsi" w:hAnsiTheme="minorHAnsi" w:cstheme="minorHAnsi"/>
                <w:color w:val="auto"/>
              </w:rPr>
              <w:t xml:space="preserve"> is an issue</w:t>
            </w:r>
            <w:r w:rsidRPr="00E61D42">
              <w:rPr>
                <w:rFonts w:asciiTheme="minorHAnsi" w:hAnsiTheme="minorHAnsi" w:cstheme="minorHAnsi"/>
                <w:color w:val="auto"/>
              </w:rPr>
              <w:t xml:space="preserve"> (support and strengthen/robust workforce plan).</w:t>
            </w:r>
          </w:p>
          <w:p w14:paraId="2A192F4C" w14:textId="02CFEC58" w:rsidR="00C14524" w:rsidRPr="00E61D42" w:rsidRDefault="00C14524" w:rsidP="0000461B">
            <w:pPr>
              <w:pStyle w:val="NBCWGtext"/>
              <w:numPr>
                <w:ilvl w:val="0"/>
                <w:numId w:val="25"/>
              </w:numPr>
              <w:jc w:val="left"/>
              <w:rPr>
                <w:rFonts w:asciiTheme="minorHAnsi" w:hAnsiTheme="minorHAnsi" w:cstheme="minorHAnsi"/>
                <w:color w:val="auto"/>
              </w:rPr>
            </w:pPr>
            <w:r w:rsidRPr="00E61D42">
              <w:rPr>
                <w:rFonts w:asciiTheme="minorHAnsi" w:hAnsiTheme="minorHAnsi" w:cstheme="minorHAnsi"/>
                <w:color w:val="auto"/>
              </w:rPr>
              <w:t xml:space="preserve">Coordination and supportive care services (patient and </w:t>
            </w:r>
            <w:proofErr w:type="spellStart"/>
            <w:r w:rsidRPr="00E61D42">
              <w:rPr>
                <w:rFonts w:asciiTheme="minorHAnsi" w:hAnsiTheme="minorHAnsi" w:cstheme="minorHAnsi"/>
                <w:color w:val="auto"/>
              </w:rPr>
              <w:t>wh</w:t>
            </w:r>
            <w:r w:rsidR="000D6E31" w:rsidRPr="00E61D42">
              <w:rPr>
                <w:rFonts w:asciiTheme="minorHAnsi" w:hAnsiTheme="minorHAnsi" w:cstheme="minorHAnsi"/>
                <w:color w:val="auto"/>
              </w:rPr>
              <w:t>ā</w:t>
            </w:r>
            <w:r w:rsidRPr="00E61D42">
              <w:rPr>
                <w:rFonts w:asciiTheme="minorHAnsi" w:hAnsiTheme="minorHAnsi" w:cstheme="minorHAnsi"/>
                <w:color w:val="auto"/>
              </w:rPr>
              <w:t>nau</w:t>
            </w:r>
            <w:proofErr w:type="spellEnd"/>
            <w:r w:rsidRPr="00E61D42">
              <w:rPr>
                <w:rFonts w:asciiTheme="minorHAnsi" w:hAnsiTheme="minorHAnsi" w:cstheme="minorHAnsi"/>
                <w:color w:val="auto"/>
              </w:rPr>
              <w:t xml:space="preserve"> needs at the centre).</w:t>
            </w:r>
          </w:p>
          <w:p w14:paraId="0DF1F0EA" w14:textId="77777777" w:rsidR="00C14524" w:rsidRPr="00E61D42" w:rsidRDefault="00C14524" w:rsidP="0000461B">
            <w:pPr>
              <w:pStyle w:val="NBCWGtext"/>
              <w:jc w:val="left"/>
              <w:rPr>
                <w:rFonts w:asciiTheme="minorHAnsi" w:hAnsiTheme="minorHAnsi" w:cstheme="minorHAnsi"/>
                <w:color w:val="auto"/>
              </w:rPr>
            </w:pPr>
          </w:p>
          <w:p w14:paraId="15B40A4A" w14:textId="508F1E78" w:rsidR="00C14524" w:rsidRPr="00E61D42" w:rsidRDefault="00C14524" w:rsidP="0000461B">
            <w:pPr>
              <w:pStyle w:val="NBCWGtext"/>
              <w:jc w:val="left"/>
              <w:rPr>
                <w:rFonts w:asciiTheme="minorHAnsi" w:hAnsiTheme="minorHAnsi" w:cstheme="minorHAnsi"/>
                <w:color w:val="auto"/>
              </w:rPr>
            </w:pPr>
            <w:r w:rsidRPr="00E61D42">
              <w:rPr>
                <w:rFonts w:asciiTheme="minorHAnsi" w:hAnsiTheme="minorHAnsi" w:cstheme="minorHAnsi"/>
                <w:color w:val="auto"/>
              </w:rPr>
              <w:t xml:space="preserve">Te </w:t>
            </w:r>
            <w:proofErr w:type="spellStart"/>
            <w:r w:rsidRPr="00E61D42">
              <w:rPr>
                <w:rFonts w:asciiTheme="minorHAnsi" w:hAnsiTheme="minorHAnsi" w:cstheme="minorHAnsi"/>
                <w:color w:val="auto"/>
              </w:rPr>
              <w:t>Aho</w:t>
            </w:r>
            <w:proofErr w:type="spellEnd"/>
            <w:r w:rsidRPr="00E61D42">
              <w:rPr>
                <w:rFonts w:asciiTheme="minorHAnsi" w:hAnsiTheme="minorHAnsi" w:cstheme="minorHAnsi"/>
                <w:color w:val="auto"/>
              </w:rPr>
              <w:t xml:space="preserve"> o Te Kahu staff </w:t>
            </w:r>
            <w:r w:rsidR="003B1F5E" w:rsidRPr="00E61D42">
              <w:rPr>
                <w:rFonts w:asciiTheme="minorHAnsi" w:hAnsiTheme="minorHAnsi" w:cstheme="minorHAnsi"/>
                <w:color w:val="auto"/>
              </w:rPr>
              <w:t>are</w:t>
            </w:r>
            <w:r w:rsidRPr="00E61D42">
              <w:rPr>
                <w:rFonts w:asciiTheme="minorHAnsi" w:hAnsiTheme="minorHAnsi" w:cstheme="minorHAnsi"/>
                <w:color w:val="auto"/>
              </w:rPr>
              <w:t xml:space="preserve"> working closely with the HDSR Transition Unit to prioritise and implement recommendations identified in this work.</w:t>
            </w:r>
            <w:r w:rsidR="007046A2" w:rsidRPr="00E61D42">
              <w:rPr>
                <w:rFonts w:asciiTheme="minorHAnsi" w:hAnsiTheme="minorHAnsi" w:cstheme="minorHAnsi"/>
                <w:color w:val="auto"/>
              </w:rPr>
              <w:t> Implementation will include further engagement, co-</w:t>
            </w:r>
            <w:r w:rsidR="00D34637" w:rsidRPr="00E61D42">
              <w:rPr>
                <w:rFonts w:asciiTheme="minorHAnsi" w:hAnsiTheme="minorHAnsi" w:cstheme="minorHAnsi"/>
                <w:color w:val="auto"/>
              </w:rPr>
              <w:t>design,</w:t>
            </w:r>
            <w:r w:rsidR="007046A2" w:rsidRPr="00E61D42">
              <w:rPr>
                <w:rFonts w:asciiTheme="minorHAnsi" w:hAnsiTheme="minorHAnsi" w:cstheme="minorHAnsi"/>
                <w:color w:val="auto"/>
              </w:rPr>
              <w:t xml:space="preserve"> and collaboration with ROWG and other groups</w:t>
            </w:r>
            <w:r w:rsidR="00A12BDC" w:rsidRPr="00E61D42">
              <w:rPr>
                <w:rFonts w:asciiTheme="minorHAnsi" w:hAnsiTheme="minorHAnsi" w:cstheme="minorHAnsi"/>
                <w:color w:val="auto"/>
              </w:rPr>
              <w:t>.</w:t>
            </w:r>
          </w:p>
          <w:p w14:paraId="6FDC86D1" w14:textId="77777777" w:rsidR="00544E04" w:rsidRPr="00E61D42" w:rsidRDefault="00544E04" w:rsidP="0000461B">
            <w:pPr>
              <w:pStyle w:val="NBCWGtext"/>
              <w:jc w:val="left"/>
              <w:rPr>
                <w:rFonts w:asciiTheme="minorHAnsi" w:hAnsiTheme="minorHAnsi" w:cstheme="minorHAnsi"/>
                <w:color w:val="auto"/>
              </w:rPr>
            </w:pPr>
          </w:p>
          <w:p w14:paraId="7A2CEBAB" w14:textId="705B730D" w:rsidR="00544E04" w:rsidRPr="00E61D42" w:rsidRDefault="00544E04" w:rsidP="0000461B">
            <w:pPr>
              <w:pStyle w:val="NBCWGtext"/>
              <w:jc w:val="left"/>
              <w:rPr>
                <w:rFonts w:asciiTheme="minorHAnsi" w:hAnsiTheme="minorHAnsi" w:cstheme="minorHAnsi"/>
                <w:color w:val="auto"/>
              </w:rPr>
            </w:pPr>
            <w:r w:rsidRPr="00E61D42">
              <w:rPr>
                <w:rFonts w:asciiTheme="minorHAnsi" w:hAnsiTheme="minorHAnsi" w:cstheme="minorHAnsi"/>
                <w:color w:val="auto"/>
              </w:rPr>
              <w:t xml:space="preserve">ROWG queried if Te </w:t>
            </w:r>
            <w:proofErr w:type="spellStart"/>
            <w:r w:rsidRPr="00E61D42">
              <w:rPr>
                <w:rFonts w:asciiTheme="minorHAnsi" w:hAnsiTheme="minorHAnsi" w:cstheme="minorHAnsi"/>
                <w:color w:val="auto"/>
              </w:rPr>
              <w:t>Aho</w:t>
            </w:r>
            <w:proofErr w:type="spellEnd"/>
            <w:r w:rsidRPr="00E61D42">
              <w:rPr>
                <w:rFonts w:asciiTheme="minorHAnsi" w:hAnsiTheme="minorHAnsi" w:cstheme="minorHAnsi"/>
                <w:color w:val="auto"/>
              </w:rPr>
              <w:t xml:space="preserve"> o Te Kahu w</w:t>
            </w:r>
            <w:r w:rsidR="00C533EE" w:rsidRPr="00E61D42">
              <w:rPr>
                <w:rFonts w:asciiTheme="minorHAnsi" w:hAnsiTheme="minorHAnsi" w:cstheme="minorHAnsi"/>
                <w:color w:val="auto"/>
              </w:rPr>
              <w:t xml:space="preserve">ill </w:t>
            </w:r>
            <w:r w:rsidRPr="00E61D42">
              <w:rPr>
                <w:rFonts w:asciiTheme="minorHAnsi" w:hAnsiTheme="minorHAnsi" w:cstheme="minorHAnsi"/>
                <w:color w:val="auto"/>
              </w:rPr>
              <w:t xml:space="preserve">have an operational or </w:t>
            </w:r>
            <w:r w:rsidR="007960D4" w:rsidRPr="00E61D42">
              <w:rPr>
                <w:rFonts w:asciiTheme="minorHAnsi" w:hAnsiTheme="minorHAnsi" w:cstheme="minorHAnsi"/>
                <w:color w:val="auto"/>
              </w:rPr>
              <w:t xml:space="preserve">an </w:t>
            </w:r>
            <w:r w:rsidRPr="00E61D42">
              <w:rPr>
                <w:rFonts w:asciiTheme="minorHAnsi" w:hAnsiTheme="minorHAnsi" w:cstheme="minorHAnsi"/>
                <w:color w:val="auto"/>
              </w:rPr>
              <w:t xml:space="preserve">advisory role </w:t>
            </w:r>
            <w:r w:rsidR="007960D4" w:rsidRPr="00E61D42">
              <w:rPr>
                <w:rFonts w:asciiTheme="minorHAnsi" w:hAnsiTheme="minorHAnsi" w:cstheme="minorHAnsi"/>
                <w:color w:val="auto"/>
              </w:rPr>
              <w:t>in the future?  This is currently being worked through</w:t>
            </w:r>
            <w:r w:rsidR="00A12BDC" w:rsidRPr="00E61D42">
              <w:rPr>
                <w:rFonts w:asciiTheme="minorHAnsi" w:hAnsiTheme="minorHAnsi" w:cstheme="minorHAnsi"/>
                <w:color w:val="auto"/>
              </w:rPr>
              <w:t xml:space="preserve"> as part of the work with the HDSR Transition Unit</w:t>
            </w:r>
            <w:r w:rsidR="00FB6C86" w:rsidRPr="00E61D42">
              <w:rPr>
                <w:rFonts w:asciiTheme="minorHAnsi" w:hAnsiTheme="minorHAnsi" w:cstheme="minorHAnsi"/>
                <w:color w:val="auto"/>
              </w:rPr>
              <w:t>.</w:t>
            </w:r>
          </w:p>
          <w:bookmarkEnd w:id="0"/>
          <w:p w14:paraId="43C6F553" w14:textId="61BDF8BE" w:rsidR="007E1AAC" w:rsidRPr="00E61D42" w:rsidRDefault="007E1AAC" w:rsidP="0000461B">
            <w:pPr>
              <w:pStyle w:val="NBCWGtext"/>
              <w:jc w:val="left"/>
              <w:rPr>
                <w:rFonts w:asciiTheme="minorHAnsi" w:hAnsiTheme="minorHAnsi" w:cstheme="minorHAnsi"/>
                <w:b/>
                <w:highlight w:val="yellow"/>
              </w:rPr>
            </w:pPr>
          </w:p>
        </w:tc>
      </w:tr>
    </w:tbl>
    <w:p w14:paraId="5DDD1919" w14:textId="77777777" w:rsidR="00FB6C86" w:rsidRPr="00E61D42" w:rsidRDefault="00FB6C86" w:rsidP="0000461B">
      <w:pPr>
        <w:rPr>
          <w:sz w:val="22"/>
          <w:szCs w:val="22"/>
        </w:rPr>
      </w:pPr>
      <w:bookmarkStart w:id="1" w:name="_Hlk88568382"/>
      <w:r w:rsidRPr="00E61D42">
        <w:rPr>
          <w:sz w:val="22"/>
          <w:szCs w:val="22"/>
        </w:rPr>
        <w:br w:type="page"/>
      </w:r>
    </w:p>
    <w:tbl>
      <w:tblPr>
        <w:tblStyle w:val="TableGrid"/>
        <w:tblW w:w="9918" w:type="dxa"/>
        <w:tblLook w:val="01E0" w:firstRow="1" w:lastRow="1" w:firstColumn="1" w:lastColumn="1" w:noHBand="0" w:noVBand="0"/>
      </w:tblPr>
      <w:tblGrid>
        <w:gridCol w:w="9918"/>
      </w:tblGrid>
      <w:tr w:rsidR="009B56DA" w:rsidRPr="00E61D42" w14:paraId="2C57E334" w14:textId="77777777" w:rsidTr="003F0B4C">
        <w:tc>
          <w:tcPr>
            <w:tcW w:w="9918" w:type="dxa"/>
            <w:shd w:val="clear" w:color="auto" w:fill="auto"/>
          </w:tcPr>
          <w:p w14:paraId="7E6BF8E4" w14:textId="161743D9" w:rsidR="009B56DA" w:rsidRPr="00E61D42" w:rsidRDefault="00AF39C4"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lastRenderedPageBreak/>
              <w:t>Updates re radiation therapy</w:t>
            </w:r>
            <w:r w:rsidR="0000461B" w:rsidRPr="00E61D42">
              <w:rPr>
                <w:rFonts w:asciiTheme="minorHAnsi" w:hAnsiTheme="minorHAnsi" w:cstheme="minorHAnsi"/>
                <w:b/>
                <w:sz w:val="22"/>
                <w:szCs w:val="22"/>
              </w:rPr>
              <w:t xml:space="preserve"> (RT)</w:t>
            </w:r>
            <w:r w:rsidRPr="00E61D42">
              <w:rPr>
                <w:rFonts w:asciiTheme="minorHAnsi" w:hAnsiTheme="minorHAnsi" w:cstheme="minorHAnsi"/>
                <w:b/>
                <w:sz w:val="22"/>
                <w:szCs w:val="22"/>
              </w:rPr>
              <w:t xml:space="preserve"> counting, enhancing the ROC and s</w:t>
            </w:r>
            <w:r w:rsidR="009B56DA" w:rsidRPr="00E61D42">
              <w:rPr>
                <w:rFonts w:asciiTheme="minorHAnsi" w:hAnsiTheme="minorHAnsi" w:cstheme="minorHAnsi"/>
                <w:b/>
                <w:sz w:val="22"/>
                <w:szCs w:val="22"/>
              </w:rPr>
              <w:t>tru</w:t>
            </w:r>
            <w:r w:rsidR="00C533EE" w:rsidRPr="00E61D42">
              <w:rPr>
                <w:rFonts w:asciiTheme="minorHAnsi" w:hAnsiTheme="minorHAnsi" w:cstheme="minorHAnsi"/>
                <w:b/>
                <w:sz w:val="22"/>
                <w:szCs w:val="22"/>
              </w:rPr>
              <w:t>c</w:t>
            </w:r>
            <w:r w:rsidR="00544E04" w:rsidRPr="00E61D42">
              <w:rPr>
                <w:rFonts w:asciiTheme="minorHAnsi" w:hAnsiTheme="minorHAnsi" w:cstheme="minorHAnsi"/>
                <w:b/>
                <w:sz w:val="22"/>
                <w:szCs w:val="22"/>
              </w:rPr>
              <w:t>t</w:t>
            </w:r>
            <w:r w:rsidR="009B56DA" w:rsidRPr="00E61D42">
              <w:rPr>
                <w:rFonts w:asciiTheme="minorHAnsi" w:hAnsiTheme="minorHAnsi" w:cstheme="minorHAnsi"/>
                <w:b/>
                <w:sz w:val="22"/>
                <w:szCs w:val="22"/>
              </w:rPr>
              <w:t xml:space="preserve">ured </w:t>
            </w:r>
            <w:r w:rsidRPr="00E61D42">
              <w:rPr>
                <w:rFonts w:asciiTheme="minorHAnsi" w:hAnsiTheme="minorHAnsi" w:cstheme="minorHAnsi"/>
                <w:b/>
                <w:sz w:val="22"/>
                <w:szCs w:val="22"/>
              </w:rPr>
              <w:t>p</w:t>
            </w:r>
            <w:r w:rsidR="009B56DA" w:rsidRPr="00E61D42">
              <w:rPr>
                <w:rFonts w:asciiTheme="minorHAnsi" w:hAnsiTheme="minorHAnsi" w:cstheme="minorHAnsi"/>
                <w:b/>
                <w:sz w:val="22"/>
                <w:szCs w:val="22"/>
              </w:rPr>
              <w:t>athology</w:t>
            </w:r>
            <w:r w:rsidRPr="00E61D42">
              <w:rPr>
                <w:rFonts w:asciiTheme="minorHAnsi" w:hAnsiTheme="minorHAnsi" w:cstheme="minorHAnsi"/>
                <w:b/>
                <w:sz w:val="22"/>
                <w:szCs w:val="22"/>
              </w:rPr>
              <w:t xml:space="preserve"> projects</w:t>
            </w:r>
          </w:p>
          <w:p w14:paraId="0F385192" w14:textId="77777777" w:rsidR="009B56DA" w:rsidRPr="00E61D42" w:rsidRDefault="009B56DA" w:rsidP="0000461B">
            <w:pPr>
              <w:pStyle w:val="NBCWGtext"/>
              <w:jc w:val="left"/>
              <w:rPr>
                <w:rFonts w:asciiTheme="minorHAnsi" w:hAnsiTheme="minorHAnsi" w:cstheme="minorHAnsi"/>
                <w:color w:val="auto"/>
              </w:rPr>
            </w:pPr>
          </w:p>
          <w:p w14:paraId="042EEC86" w14:textId="25DE60F5" w:rsidR="00C533EE" w:rsidRPr="00E61D42" w:rsidRDefault="00C533EE" w:rsidP="0000461B">
            <w:pPr>
              <w:pStyle w:val="NBCWGtext"/>
              <w:jc w:val="left"/>
              <w:rPr>
                <w:rFonts w:asciiTheme="minorHAnsi" w:hAnsiTheme="minorHAnsi" w:cstheme="minorHAnsi"/>
                <w:color w:val="auto"/>
              </w:rPr>
            </w:pPr>
            <w:r w:rsidRPr="00E61D42">
              <w:rPr>
                <w:rFonts w:asciiTheme="minorHAnsi" w:hAnsiTheme="minorHAnsi" w:cstheme="minorHAnsi"/>
                <w:color w:val="auto"/>
              </w:rPr>
              <w:t xml:space="preserve">Te </w:t>
            </w:r>
            <w:proofErr w:type="spellStart"/>
            <w:r w:rsidRPr="00E61D42">
              <w:rPr>
                <w:rFonts w:asciiTheme="minorHAnsi" w:hAnsiTheme="minorHAnsi" w:cstheme="minorHAnsi"/>
                <w:color w:val="auto"/>
              </w:rPr>
              <w:t>Aho</w:t>
            </w:r>
            <w:proofErr w:type="spellEnd"/>
            <w:r w:rsidRPr="00E61D42">
              <w:rPr>
                <w:rFonts w:asciiTheme="minorHAnsi" w:hAnsiTheme="minorHAnsi" w:cstheme="minorHAnsi"/>
                <w:color w:val="auto"/>
              </w:rPr>
              <w:t xml:space="preserve"> o Te Kahu gave </w:t>
            </w:r>
            <w:r w:rsidR="00FB6C86" w:rsidRPr="00E61D42">
              <w:rPr>
                <w:rFonts w:asciiTheme="minorHAnsi" w:hAnsiTheme="minorHAnsi" w:cstheme="minorHAnsi"/>
                <w:color w:val="auto"/>
              </w:rPr>
              <w:t>an</w:t>
            </w:r>
            <w:r w:rsidRPr="00E61D42">
              <w:rPr>
                <w:rFonts w:asciiTheme="minorHAnsi" w:hAnsiTheme="minorHAnsi" w:cstheme="minorHAnsi"/>
                <w:color w:val="auto"/>
              </w:rPr>
              <w:t xml:space="preserve"> </w:t>
            </w:r>
            <w:r w:rsidR="006E2310" w:rsidRPr="00E61D42">
              <w:rPr>
                <w:rFonts w:asciiTheme="minorHAnsi" w:hAnsiTheme="minorHAnsi" w:cstheme="minorHAnsi"/>
                <w:color w:val="auto"/>
              </w:rPr>
              <w:t xml:space="preserve">update </w:t>
            </w:r>
            <w:r w:rsidRPr="00E61D42">
              <w:rPr>
                <w:rFonts w:asciiTheme="minorHAnsi" w:hAnsiTheme="minorHAnsi" w:cstheme="minorHAnsi"/>
                <w:color w:val="auto"/>
              </w:rPr>
              <w:t xml:space="preserve">which </w:t>
            </w:r>
            <w:r w:rsidR="00CA2264" w:rsidRPr="00E61D42">
              <w:rPr>
                <w:rFonts w:asciiTheme="minorHAnsi" w:hAnsiTheme="minorHAnsi" w:cstheme="minorHAnsi"/>
                <w:color w:val="auto"/>
              </w:rPr>
              <w:t xml:space="preserve">will </w:t>
            </w:r>
            <w:r w:rsidRPr="00E61D42">
              <w:rPr>
                <w:rFonts w:asciiTheme="minorHAnsi" w:hAnsiTheme="minorHAnsi" w:cstheme="minorHAnsi"/>
                <w:color w:val="auto"/>
              </w:rPr>
              <w:t>be circulated after the meeting.   Key points were as follows:</w:t>
            </w:r>
          </w:p>
          <w:p w14:paraId="50384D0C" w14:textId="77777777" w:rsidR="00C533EE" w:rsidRPr="00E61D42" w:rsidRDefault="00C533EE" w:rsidP="0000461B">
            <w:pPr>
              <w:pStyle w:val="NBCWGtext"/>
              <w:jc w:val="left"/>
              <w:rPr>
                <w:rFonts w:asciiTheme="minorHAnsi" w:hAnsiTheme="minorHAnsi" w:cstheme="minorHAnsi"/>
                <w:color w:val="auto"/>
              </w:rPr>
            </w:pPr>
          </w:p>
          <w:p w14:paraId="3DFF701B" w14:textId="38ECC890" w:rsidR="00C533EE" w:rsidRPr="00E61D42" w:rsidRDefault="00C533EE" w:rsidP="0000461B">
            <w:pPr>
              <w:pStyle w:val="NBCWGtext"/>
              <w:jc w:val="left"/>
              <w:rPr>
                <w:rFonts w:asciiTheme="minorHAnsi" w:hAnsiTheme="minorHAnsi" w:cstheme="minorHAnsi"/>
                <w:color w:val="auto"/>
                <w:u w:val="single"/>
              </w:rPr>
            </w:pPr>
            <w:r w:rsidRPr="00E61D42">
              <w:rPr>
                <w:rFonts w:asciiTheme="minorHAnsi" w:hAnsiTheme="minorHAnsi" w:cstheme="minorHAnsi"/>
                <w:color w:val="auto"/>
                <w:u w:val="single"/>
              </w:rPr>
              <w:t xml:space="preserve">RT </w:t>
            </w:r>
            <w:r w:rsidR="0000461B" w:rsidRPr="00E61D42">
              <w:rPr>
                <w:rFonts w:asciiTheme="minorHAnsi" w:hAnsiTheme="minorHAnsi" w:cstheme="minorHAnsi"/>
                <w:color w:val="auto"/>
                <w:u w:val="single"/>
              </w:rPr>
              <w:t>c</w:t>
            </w:r>
            <w:r w:rsidRPr="00E61D42">
              <w:rPr>
                <w:rFonts w:asciiTheme="minorHAnsi" w:hAnsiTheme="minorHAnsi" w:cstheme="minorHAnsi"/>
                <w:color w:val="auto"/>
                <w:u w:val="single"/>
              </w:rPr>
              <w:t>ounting:</w:t>
            </w:r>
          </w:p>
          <w:p w14:paraId="1AF09F0D" w14:textId="7FF9B8AE" w:rsidR="00C533EE" w:rsidRPr="00E61D42" w:rsidRDefault="00C533EE" w:rsidP="0000461B">
            <w:pPr>
              <w:pStyle w:val="NBCWGtext"/>
              <w:numPr>
                <w:ilvl w:val="0"/>
                <w:numId w:val="26"/>
              </w:numPr>
              <w:jc w:val="left"/>
              <w:rPr>
                <w:rFonts w:asciiTheme="minorHAnsi" w:hAnsiTheme="minorHAnsi" w:cstheme="minorHAnsi"/>
                <w:color w:val="auto"/>
              </w:rPr>
            </w:pPr>
            <w:r w:rsidRPr="00E61D42">
              <w:rPr>
                <w:rFonts w:asciiTheme="minorHAnsi" w:hAnsiTheme="minorHAnsi" w:cstheme="minorHAnsi"/>
                <w:color w:val="auto"/>
              </w:rPr>
              <w:t>Five purchase units are proposed.</w:t>
            </w:r>
          </w:p>
          <w:p w14:paraId="057CEEF1" w14:textId="5D028EB0" w:rsidR="00C533EE" w:rsidRPr="00E61D42" w:rsidRDefault="00C533EE" w:rsidP="0000461B">
            <w:pPr>
              <w:pStyle w:val="NBCWGtext"/>
              <w:numPr>
                <w:ilvl w:val="0"/>
                <w:numId w:val="26"/>
              </w:numPr>
              <w:jc w:val="left"/>
              <w:rPr>
                <w:rFonts w:asciiTheme="minorHAnsi" w:hAnsiTheme="minorHAnsi" w:cstheme="minorHAnsi"/>
                <w:color w:val="auto"/>
              </w:rPr>
            </w:pPr>
            <w:r w:rsidRPr="00E61D42">
              <w:rPr>
                <w:rFonts w:asciiTheme="minorHAnsi" w:hAnsiTheme="minorHAnsi" w:cstheme="minorHAnsi"/>
                <w:color w:val="auto"/>
              </w:rPr>
              <w:t xml:space="preserve">There will be consultation with the sector, with a view to going live on 1 July 2022 (counting only). </w:t>
            </w:r>
          </w:p>
          <w:p w14:paraId="5E84CD6E" w14:textId="24B023EB" w:rsidR="00CA2264" w:rsidRPr="00E61D42" w:rsidRDefault="00CA2264" w:rsidP="0000461B">
            <w:pPr>
              <w:pStyle w:val="NBCWGtext"/>
              <w:numPr>
                <w:ilvl w:val="0"/>
                <w:numId w:val="26"/>
              </w:numPr>
              <w:jc w:val="left"/>
              <w:rPr>
                <w:rFonts w:asciiTheme="minorHAnsi" w:hAnsiTheme="minorHAnsi" w:cstheme="minorHAnsi"/>
                <w:color w:val="auto"/>
              </w:rPr>
            </w:pPr>
            <w:r w:rsidRPr="00E61D42">
              <w:rPr>
                <w:rFonts w:asciiTheme="minorHAnsi" w:hAnsiTheme="minorHAnsi" w:cstheme="minorHAnsi"/>
                <w:color w:val="auto"/>
              </w:rPr>
              <w:t xml:space="preserve">Thanks were recorded to ROWG </w:t>
            </w:r>
            <w:r w:rsidR="00FF600C" w:rsidRPr="00E61D42">
              <w:rPr>
                <w:rFonts w:asciiTheme="minorHAnsi" w:hAnsiTheme="minorHAnsi" w:cstheme="minorHAnsi"/>
                <w:color w:val="auto"/>
              </w:rPr>
              <w:t xml:space="preserve">members who </w:t>
            </w:r>
            <w:r w:rsidRPr="00E61D42">
              <w:rPr>
                <w:rFonts w:asciiTheme="minorHAnsi" w:hAnsiTheme="minorHAnsi" w:cstheme="minorHAnsi"/>
                <w:color w:val="auto"/>
              </w:rPr>
              <w:t>supported th</w:t>
            </w:r>
            <w:r w:rsidR="00FF600C" w:rsidRPr="00E61D42">
              <w:rPr>
                <w:rFonts w:asciiTheme="minorHAnsi" w:hAnsiTheme="minorHAnsi" w:cstheme="minorHAnsi"/>
                <w:color w:val="auto"/>
              </w:rPr>
              <w:t>e</w:t>
            </w:r>
            <w:r w:rsidRPr="00E61D42">
              <w:rPr>
                <w:rFonts w:asciiTheme="minorHAnsi" w:hAnsiTheme="minorHAnsi" w:cstheme="minorHAnsi"/>
                <w:color w:val="auto"/>
              </w:rPr>
              <w:t xml:space="preserve"> work to date.</w:t>
            </w:r>
          </w:p>
          <w:p w14:paraId="0ED534D1" w14:textId="77777777" w:rsidR="009B56DA" w:rsidRPr="00E61D42" w:rsidRDefault="009B56DA" w:rsidP="0000461B">
            <w:pPr>
              <w:pStyle w:val="NBCWGtext"/>
              <w:jc w:val="left"/>
              <w:rPr>
                <w:rFonts w:asciiTheme="minorHAnsi" w:hAnsiTheme="minorHAnsi" w:cstheme="minorHAnsi"/>
              </w:rPr>
            </w:pPr>
          </w:p>
          <w:p w14:paraId="60011AC5" w14:textId="6D0F7348" w:rsidR="00CA2264" w:rsidRPr="00E61D42" w:rsidRDefault="00CA2264" w:rsidP="0000461B">
            <w:pPr>
              <w:pStyle w:val="NBCWGtext"/>
              <w:jc w:val="left"/>
              <w:rPr>
                <w:rFonts w:asciiTheme="minorHAnsi" w:hAnsiTheme="minorHAnsi" w:cstheme="minorHAnsi"/>
                <w:color w:val="auto"/>
                <w:u w:val="single"/>
              </w:rPr>
            </w:pPr>
            <w:r w:rsidRPr="00E61D42">
              <w:rPr>
                <w:rFonts w:asciiTheme="minorHAnsi" w:hAnsiTheme="minorHAnsi" w:cstheme="minorHAnsi"/>
                <w:color w:val="auto"/>
                <w:u w:val="single"/>
              </w:rPr>
              <w:t>Enhancing the ROC:</w:t>
            </w:r>
          </w:p>
          <w:p w14:paraId="11D2D34E" w14:textId="32E77449" w:rsidR="00CA2264" w:rsidRPr="00E61D42" w:rsidRDefault="00710B56" w:rsidP="0000461B">
            <w:pPr>
              <w:pStyle w:val="NBCWGtext"/>
              <w:numPr>
                <w:ilvl w:val="0"/>
                <w:numId w:val="27"/>
              </w:numPr>
              <w:jc w:val="left"/>
              <w:rPr>
                <w:rFonts w:asciiTheme="minorHAnsi" w:hAnsiTheme="minorHAnsi" w:cstheme="minorHAnsi"/>
                <w:color w:val="auto"/>
              </w:rPr>
            </w:pPr>
            <w:r w:rsidRPr="00E61D42">
              <w:rPr>
                <w:rFonts w:asciiTheme="minorHAnsi" w:hAnsiTheme="minorHAnsi" w:cstheme="minorHAnsi"/>
                <w:color w:val="auto"/>
              </w:rPr>
              <w:t>Inclusion of 12 staging fields, FSA date, Referral Date and ECOG are the planned changes.</w:t>
            </w:r>
          </w:p>
          <w:p w14:paraId="7464E4FD" w14:textId="0FA248C9" w:rsidR="00710B56" w:rsidRPr="00E61D42" w:rsidRDefault="00710B56" w:rsidP="0000461B">
            <w:pPr>
              <w:pStyle w:val="NBCWGtext"/>
              <w:numPr>
                <w:ilvl w:val="0"/>
                <w:numId w:val="27"/>
              </w:numPr>
              <w:jc w:val="left"/>
              <w:rPr>
                <w:rFonts w:asciiTheme="minorHAnsi" w:hAnsiTheme="minorHAnsi" w:cstheme="minorHAnsi"/>
                <w:color w:val="auto"/>
              </w:rPr>
            </w:pPr>
            <w:r w:rsidRPr="00E61D42">
              <w:rPr>
                <w:rFonts w:asciiTheme="minorHAnsi" w:hAnsiTheme="minorHAnsi" w:cstheme="minorHAnsi"/>
                <w:color w:val="auto"/>
              </w:rPr>
              <w:t>The majority of units ha</w:t>
            </w:r>
            <w:r w:rsidR="007E7752" w:rsidRPr="00E61D42">
              <w:rPr>
                <w:rFonts w:asciiTheme="minorHAnsi" w:hAnsiTheme="minorHAnsi" w:cstheme="minorHAnsi"/>
                <w:color w:val="auto"/>
              </w:rPr>
              <w:t>ve</w:t>
            </w:r>
            <w:r w:rsidRPr="00E61D42">
              <w:rPr>
                <w:rFonts w:asciiTheme="minorHAnsi" w:hAnsiTheme="minorHAnsi" w:cstheme="minorHAnsi"/>
                <w:color w:val="auto"/>
              </w:rPr>
              <w:t xml:space="preserve"> completed</w:t>
            </w:r>
            <w:r w:rsidR="00DD1B92" w:rsidRPr="00E61D42">
              <w:rPr>
                <w:rFonts w:asciiTheme="minorHAnsi" w:hAnsiTheme="minorHAnsi" w:cstheme="minorHAnsi"/>
                <w:color w:val="auto"/>
              </w:rPr>
              <w:t>/nearly completed</w:t>
            </w:r>
            <w:r w:rsidRPr="00E61D42">
              <w:rPr>
                <w:rFonts w:asciiTheme="minorHAnsi" w:hAnsiTheme="minorHAnsi" w:cstheme="minorHAnsi"/>
                <w:color w:val="auto"/>
              </w:rPr>
              <w:t xml:space="preserve"> the initial testing</w:t>
            </w:r>
            <w:r w:rsidR="00B77E63" w:rsidRPr="00E61D42">
              <w:rPr>
                <w:rFonts w:asciiTheme="minorHAnsi" w:hAnsiTheme="minorHAnsi" w:cstheme="minorHAnsi"/>
                <w:color w:val="auto"/>
              </w:rPr>
              <w:t>.  Good progress ha</w:t>
            </w:r>
            <w:r w:rsidR="007E7752" w:rsidRPr="00E61D42">
              <w:rPr>
                <w:rFonts w:asciiTheme="minorHAnsi" w:hAnsiTheme="minorHAnsi" w:cstheme="minorHAnsi"/>
                <w:color w:val="auto"/>
              </w:rPr>
              <w:t>s</w:t>
            </w:r>
            <w:r w:rsidR="00B77E63" w:rsidRPr="00E61D42">
              <w:rPr>
                <w:rFonts w:asciiTheme="minorHAnsi" w:hAnsiTheme="minorHAnsi" w:cstheme="minorHAnsi"/>
                <w:color w:val="auto"/>
              </w:rPr>
              <w:t xml:space="preserve"> been achieved.</w:t>
            </w:r>
          </w:p>
          <w:p w14:paraId="7759A462" w14:textId="06A292A1" w:rsidR="00DD1B92" w:rsidRPr="00E61D42" w:rsidRDefault="00DD1B92" w:rsidP="0000461B">
            <w:pPr>
              <w:pStyle w:val="NBCWGtext"/>
              <w:numPr>
                <w:ilvl w:val="0"/>
                <w:numId w:val="27"/>
              </w:numPr>
              <w:jc w:val="left"/>
              <w:rPr>
                <w:rFonts w:asciiTheme="minorHAnsi" w:hAnsiTheme="minorHAnsi" w:cstheme="minorHAnsi"/>
                <w:color w:val="auto"/>
              </w:rPr>
            </w:pPr>
            <w:r w:rsidRPr="00E61D42">
              <w:rPr>
                <w:rFonts w:asciiTheme="minorHAnsi" w:hAnsiTheme="minorHAnsi" w:cstheme="minorHAnsi"/>
                <w:color w:val="auto"/>
              </w:rPr>
              <w:t>Focus in 2022 for ROWG</w:t>
            </w:r>
            <w:r w:rsidR="00C91B5E" w:rsidRPr="00E61D42">
              <w:rPr>
                <w:rFonts w:asciiTheme="minorHAnsi" w:hAnsiTheme="minorHAnsi" w:cstheme="minorHAnsi"/>
                <w:color w:val="auto"/>
              </w:rPr>
              <w:t xml:space="preserve"> and </w:t>
            </w:r>
            <w:r w:rsidRPr="00E61D42">
              <w:rPr>
                <w:rFonts w:asciiTheme="minorHAnsi" w:hAnsiTheme="minorHAnsi" w:cstheme="minorHAnsi"/>
                <w:color w:val="auto"/>
              </w:rPr>
              <w:t xml:space="preserve">Te </w:t>
            </w:r>
            <w:proofErr w:type="spellStart"/>
            <w:r w:rsidRPr="00E61D42">
              <w:rPr>
                <w:rFonts w:asciiTheme="minorHAnsi" w:hAnsiTheme="minorHAnsi" w:cstheme="minorHAnsi"/>
                <w:color w:val="auto"/>
              </w:rPr>
              <w:t>Aho</w:t>
            </w:r>
            <w:proofErr w:type="spellEnd"/>
            <w:r w:rsidRPr="00E61D42">
              <w:rPr>
                <w:rFonts w:asciiTheme="minorHAnsi" w:hAnsiTheme="minorHAnsi" w:cstheme="minorHAnsi"/>
                <w:color w:val="auto"/>
              </w:rPr>
              <w:t xml:space="preserve"> o Te Kahu is targeted data quality with sites to improve completeness of their data (phase 2). </w:t>
            </w:r>
          </w:p>
          <w:p w14:paraId="5FCEFB9E" w14:textId="7E4C8425" w:rsidR="00DD1B92" w:rsidRPr="00E61D42" w:rsidRDefault="00DD1B92" w:rsidP="0000461B">
            <w:pPr>
              <w:pStyle w:val="NBCWGtext"/>
              <w:numPr>
                <w:ilvl w:val="0"/>
                <w:numId w:val="27"/>
              </w:numPr>
              <w:jc w:val="left"/>
              <w:rPr>
                <w:rFonts w:asciiTheme="minorHAnsi" w:hAnsiTheme="minorHAnsi" w:cstheme="minorHAnsi"/>
                <w:color w:val="auto"/>
              </w:rPr>
            </w:pPr>
            <w:r w:rsidRPr="00E61D42">
              <w:rPr>
                <w:rFonts w:asciiTheme="minorHAnsi" w:hAnsiTheme="minorHAnsi" w:cstheme="minorHAnsi"/>
                <w:color w:val="auto"/>
              </w:rPr>
              <w:t>Go live (phase 3) will be confirmed once ROWG are comfortable with quality.</w:t>
            </w:r>
          </w:p>
          <w:p w14:paraId="6493B5EC" w14:textId="60752AB9" w:rsidR="00B77E63" w:rsidRPr="00E61D42" w:rsidRDefault="00B77E63" w:rsidP="0000461B">
            <w:pPr>
              <w:pStyle w:val="NBCWGtext"/>
              <w:numPr>
                <w:ilvl w:val="0"/>
                <w:numId w:val="27"/>
              </w:numPr>
              <w:jc w:val="left"/>
              <w:rPr>
                <w:rFonts w:asciiTheme="minorHAnsi" w:hAnsiTheme="minorHAnsi" w:cstheme="minorHAnsi"/>
                <w:color w:val="auto"/>
              </w:rPr>
            </w:pPr>
            <w:r w:rsidRPr="00E61D42">
              <w:rPr>
                <w:rFonts w:asciiTheme="minorHAnsi" w:hAnsiTheme="minorHAnsi" w:cstheme="minorHAnsi"/>
                <w:color w:val="auto"/>
              </w:rPr>
              <w:t>ROWG congratulated the team on the excellent work which</w:t>
            </w:r>
            <w:r w:rsidR="007E7752" w:rsidRPr="00E61D42">
              <w:rPr>
                <w:rFonts w:asciiTheme="minorHAnsi" w:hAnsiTheme="minorHAnsi" w:cstheme="minorHAnsi"/>
                <w:color w:val="auto"/>
              </w:rPr>
              <w:t xml:space="preserve"> i</w:t>
            </w:r>
            <w:r w:rsidR="000A6C4C" w:rsidRPr="00E61D42">
              <w:rPr>
                <w:rFonts w:asciiTheme="minorHAnsi" w:hAnsiTheme="minorHAnsi" w:cstheme="minorHAnsi"/>
                <w:color w:val="auto"/>
              </w:rPr>
              <w:t xml:space="preserve">s progressing quickly. </w:t>
            </w:r>
          </w:p>
          <w:p w14:paraId="5D67B4E5" w14:textId="77777777" w:rsidR="00CA2264" w:rsidRPr="00E61D42" w:rsidRDefault="00CA2264" w:rsidP="0000461B">
            <w:pPr>
              <w:pStyle w:val="NBCWGtext"/>
              <w:jc w:val="left"/>
              <w:rPr>
                <w:rFonts w:asciiTheme="minorHAnsi" w:hAnsiTheme="minorHAnsi" w:cstheme="minorHAnsi"/>
                <w:color w:val="auto"/>
              </w:rPr>
            </w:pPr>
          </w:p>
          <w:p w14:paraId="68B962A3" w14:textId="3661EF67" w:rsidR="00CA2264" w:rsidRPr="00E61D42" w:rsidRDefault="00CA2264" w:rsidP="0000461B">
            <w:pPr>
              <w:pStyle w:val="NBCWGtext"/>
              <w:jc w:val="left"/>
              <w:rPr>
                <w:rFonts w:asciiTheme="minorHAnsi" w:hAnsiTheme="minorHAnsi" w:cstheme="minorHAnsi"/>
                <w:color w:val="auto"/>
                <w:u w:val="single"/>
              </w:rPr>
            </w:pPr>
            <w:r w:rsidRPr="00E61D42">
              <w:rPr>
                <w:rFonts w:asciiTheme="minorHAnsi" w:hAnsiTheme="minorHAnsi" w:cstheme="minorHAnsi"/>
                <w:color w:val="auto"/>
                <w:u w:val="single"/>
              </w:rPr>
              <w:t xml:space="preserve">Structured </w:t>
            </w:r>
            <w:r w:rsidR="0000461B" w:rsidRPr="00E61D42">
              <w:rPr>
                <w:rFonts w:asciiTheme="minorHAnsi" w:hAnsiTheme="minorHAnsi" w:cstheme="minorHAnsi"/>
                <w:color w:val="auto"/>
                <w:u w:val="single"/>
              </w:rPr>
              <w:t>p</w:t>
            </w:r>
            <w:r w:rsidRPr="00E61D42">
              <w:rPr>
                <w:rFonts w:asciiTheme="minorHAnsi" w:hAnsiTheme="minorHAnsi" w:cstheme="minorHAnsi"/>
                <w:color w:val="auto"/>
                <w:u w:val="single"/>
              </w:rPr>
              <w:t>athology:</w:t>
            </w:r>
          </w:p>
          <w:p w14:paraId="325B041C" w14:textId="5421467F" w:rsidR="00CA2264" w:rsidRPr="00E61D42" w:rsidRDefault="00FF600C" w:rsidP="0000461B">
            <w:pPr>
              <w:pStyle w:val="NBCWGtext"/>
              <w:numPr>
                <w:ilvl w:val="0"/>
                <w:numId w:val="27"/>
              </w:numPr>
              <w:jc w:val="left"/>
              <w:rPr>
                <w:rFonts w:asciiTheme="minorHAnsi" w:hAnsiTheme="minorHAnsi" w:cstheme="minorHAnsi"/>
              </w:rPr>
            </w:pPr>
            <w:r w:rsidRPr="00E61D42">
              <w:rPr>
                <w:rFonts w:asciiTheme="minorHAnsi" w:hAnsiTheme="minorHAnsi" w:cstheme="minorHAnsi"/>
                <w:color w:val="auto"/>
              </w:rPr>
              <w:t xml:space="preserve">Consistent, comprehensive national structured pathology reporting of </w:t>
            </w:r>
            <w:r w:rsidR="009B1A14">
              <w:rPr>
                <w:rFonts w:asciiTheme="minorHAnsi" w:hAnsiTheme="minorHAnsi" w:cstheme="minorHAnsi"/>
                <w:color w:val="auto"/>
              </w:rPr>
              <w:t>c</w:t>
            </w:r>
            <w:r w:rsidRPr="00E61D42">
              <w:rPr>
                <w:rFonts w:asciiTheme="minorHAnsi" w:hAnsiTheme="minorHAnsi" w:cstheme="minorHAnsi"/>
                <w:color w:val="auto"/>
              </w:rPr>
              <w:t>ancer is a top priority.</w:t>
            </w:r>
          </w:p>
          <w:p w14:paraId="0771DF65" w14:textId="2178CC01" w:rsidR="00FF600C" w:rsidRPr="00E61D42" w:rsidRDefault="00FF600C" w:rsidP="0000461B">
            <w:pPr>
              <w:pStyle w:val="NBCWGtext"/>
              <w:numPr>
                <w:ilvl w:val="0"/>
                <w:numId w:val="27"/>
              </w:numPr>
              <w:jc w:val="left"/>
              <w:rPr>
                <w:rFonts w:asciiTheme="minorHAnsi" w:hAnsiTheme="minorHAnsi" w:cstheme="minorHAnsi"/>
              </w:rPr>
            </w:pPr>
            <w:r w:rsidRPr="00E61D42">
              <w:rPr>
                <w:rFonts w:asciiTheme="minorHAnsi" w:hAnsiTheme="minorHAnsi" w:cstheme="minorHAnsi"/>
                <w:color w:val="auto"/>
              </w:rPr>
              <w:t>To achieve this</w:t>
            </w:r>
            <w:r w:rsidR="00DD1B92" w:rsidRPr="00E61D42">
              <w:rPr>
                <w:rFonts w:asciiTheme="minorHAnsi" w:hAnsiTheme="minorHAnsi" w:cstheme="minorHAnsi"/>
                <w:color w:val="auto"/>
              </w:rPr>
              <w:t>,</w:t>
            </w:r>
            <w:r w:rsidRPr="00E61D42">
              <w:rPr>
                <w:rFonts w:asciiTheme="minorHAnsi" w:hAnsiTheme="minorHAnsi" w:cstheme="minorHAnsi"/>
                <w:color w:val="auto"/>
              </w:rPr>
              <w:t xml:space="preserve"> </w:t>
            </w:r>
            <w:r w:rsidR="007E7752" w:rsidRPr="00E61D42">
              <w:rPr>
                <w:rFonts w:asciiTheme="minorHAnsi" w:hAnsiTheme="minorHAnsi" w:cstheme="minorHAnsi"/>
                <w:color w:val="auto"/>
              </w:rPr>
              <w:t xml:space="preserve">concise </w:t>
            </w:r>
            <w:r w:rsidRPr="00E61D42">
              <w:rPr>
                <w:rFonts w:asciiTheme="minorHAnsi" w:hAnsiTheme="minorHAnsi" w:cstheme="minorHAnsi"/>
                <w:color w:val="auto"/>
              </w:rPr>
              <w:t>data specifications</w:t>
            </w:r>
            <w:r w:rsidR="007E7752" w:rsidRPr="00E61D42">
              <w:rPr>
                <w:rFonts w:asciiTheme="minorHAnsi" w:hAnsiTheme="minorHAnsi" w:cstheme="minorHAnsi"/>
                <w:color w:val="auto"/>
              </w:rPr>
              <w:t>/definitions</w:t>
            </w:r>
            <w:r w:rsidRPr="00E61D42">
              <w:rPr>
                <w:rFonts w:asciiTheme="minorHAnsi" w:hAnsiTheme="minorHAnsi" w:cstheme="minorHAnsi"/>
                <w:color w:val="auto"/>
              </w:rPr>
              <w:t xml:space="preserve"> are required for all cancers</w:t>
            </w:r>
            <w:r w:rsidR="007E7752" w:rsidRPr="00E61D42">
              <w:rPr>
                <w:rFonts w:asciiTheme="minorHAnsi" w:hAnsiTheme="minorHAnsi" w:cstheme="minorHAnsi"/>
                <w:color w:val="auto"/>
              </w:rPr>
              <w:t xml:space="preserve"> via the use of </w:t>
            </w:r>
            <w:r w:rsidRPr="00E61D42">
              <w:rPr>
                <w:rFonts w:asciiTheme="minorHAnsi" w:hAnsiTheme="minorHAnsi" w:cstheme="minorHAnsi"/>
                <w:color w:val="auto"/>
              </w:rPr>
              <w:t>SNOMED CT to codify data.</w:t>
            </w:r>
            <w:r w:rsidR="007E7752" w:rsidRPr="00E61D42">
              <w:rPr>
                <w:rFonts w:asciiTheme="minorHAnsi" w:hAnsiTheme="minorHAnsi" w:cstheme="minorHAnsi"/>
                <w:color w:val="auto"/>
              </w:rPr>
              <w:t xml:space="preserve">  50 data specifications will be created/reviewed under the project.</w:t>
            </w:r>
          </w:p>
          <w:p w14:paraId="0F711A56" w14:textId="24AD2533" w:rsidR="007E7752" w:rsidRPr="00E61D42" w:rsidRDefault="007E7752" w:rsidP="0000461B">
            <w:pPr>
              <w:pStyle w:val="NBCWGtext"/>
              <w:numPr>
                <w:ilvl w:val="0"/>
                <w:numId w:val="27"/>
              </w:numPr>
              <w:jc w:val="left"/>
              <w:rPr>
                <w:rFonts w:asciiTheme="minorHAnsi" w:hAnsiTheme="minorHAnsi" w:cstheme="minorHAnsi"/>
              </w:rPr>
            </w:pPr>
            <w:r w:rsidRPr="00E61D42">
              <w:rPr>
                <w:rFonts w:asciiTheme="minorHAnsi" w:hAnsiTheme="minorHAnsi" w:cstheme="minorHAnsi"/>
                <w:color w:val="auto"/>
              </w:rPr>
              <w:t>A challenge is to achieve</w:t>
            </w:r>
            <w:r w:rsidR="00DD1B92" w:rsidRPr="00E61D42">
              <w:rPr>
                <w:rFonts w:asciiTheme="minorHAnsi" w:hAnsiTheme="minorHAnsi" w:cstheme="minorHAnsi"/>
                <w:color w:val="auto"/>
              </w:rPr>
              <w:t xml:space="preserve"> nationally consistent</w:t>
            </w:r>
            <w:r w:rsidRPr="00E61D42">
              <w:rPr>
                <w:rFonts w:asciiTheme="minorHAnsi" w:hAnsiTheme="minorHAnsi" w:cstheme="minorHAnsi"/>
                <w:color w:val="auto"/>
              </w:rPr>
              <w:t xml:space="preserve"> implementation, ideally using electronic/auto populating systems.</w:t>
            </w:r>
          </w:p>
          <w:p w14:paraId="69AF506A" w14:textId="2F04A553" w:rsidR="00810BE4" w:rsidRPr="00E61D42" w:rsidRDefault="00810BE4" w:rsidP="0000461B">
            <w:pPr>
              <w:pStyle w:val="NBCWGtext"/>
              <w:numPr>
                <w:ilvl w:val="0"/>
                <w:numId w:val="27"/>
              </w:numPr>
              <w:jc w:val="left"/>
              <w:rPr>
                <w:rFonts w:asciiTheme="minorHAnsi" w:hAnsiTheme="minorHAnsi" w:cstheme="minorHAnsi"/>
              </w:rPr>
            </w:pPr>
            <w:r w:rsidRPr="00E61D42">
              <w:rPr>
                <w:rFonts w:asciiTheme="minorHAnsi" w:hAnsiTheme="minorHAnsi" w:cstheme="minorHAnsi"/>
                <w:color w:val="auto"/>
              </w:rPr>
              <w:t xml:space="preserve">Thanks were recorded to the representative work groups for their assistance. </w:t>
            </w:r>
            <w:r w:rsidR="006E2310" w:rsidRPr="00E61D42">
              <w:rPr>
                <w:rFonts w:asciiTheme="minorHAnsi" w:hAnsiTheme="minorHAnsi" w:cstheme="minorHAnsi"/>
                <w:color w:val="auto"/>
              </w:rPr>
              <w:t xml:space="preserve">  ROWG members were encouraged to volunteer to be involved in the work groups. </w:t>
            </w:r>
          </w:p>
          <w:bookmarkEnd w:id="1"/>
          <w:p w14:paraId="0B8299ED" w14:textId="77777777" w:rsidR="009B56DA" w:rsidRPr="00E61D42" w:rsidRDefault="009B56DA" w:rsidP="0000461B">
            <w:pPr>
              <w:tabs>
                <w:tab w:val="right" w:leader="underscore" w:pos="5670"/>
                <w:tab w:val="left" w:pos="6237"/>
              </w:tabs>
              <w:rPr>
                <w:rFonts w:asciiTheme="minorHAnsi" w:hAnsiTheme="minorHAnsi" w:cstheme="minorHAnsi"/>
                <w:b/>
                <w:sz w:val="22"/>
                <w:szCs w:val="22"/>
              </w:rPr>
            </w:pPr>
          </w:p>
        </w:tc>
      </w:tr>
      <w:tr w:rsidR="009B56DA" w:rsidRPr="00E61D42" w14:paraId="30E6AFB5" w14:textId="77777777" w:rsidTr="003F0B4C">
        <w:tc>
          <w:tcPr>
            <w:tcW w:w="9918" w:type="dxa"/>
            <w:shd w:val="clear" w:color="auto" w:fill="auto"/>
          </w:tcPr>
          <w:p w14:paraId="2457FBFC" w14:textId="0863BC9B" w:rsidR="009B56DA" w:rsidRPr="00E61D42" w:rsidRDefault="009B56DA" w:rsidP="0000461B">
            <w:pPr>
              <w:tabs>
                <w:tab w:val="right" w:leader="underscore" w:pos="5670"/>
                <w:tab w:val="left" w:pos="6237"/>
              </w:tabs>
              <w:rPr>
                <w:rFonts w:asciiTheme="minorHAnsi" w:hAnsiTheme="minorHAnsi" w:cstheme="minorHAnsi"/>
                <w:b/>
                <w:sz w:val="22"/>
                <w:szCs w:val="22"/>
              </w:rPr>
            </w:pPr>
            <w:bookmarkStart w:id="2" w:name="_Hlk88568460"/>
            <w:r w:rsidRPr="00E61D42">
              <w:rPr>
                <w:rFonts w:asciiTheme="minorHAnsi" w:hAnsiTheme="minorHAnsi" w:cstheme="minorHAnsi"/>
                <w:b/>
                <w:sz w:val="22"/>
                <w:szCs w:val="22"/>
              </w:rPr>
              <w:t>Using ROC to support NZCR</w:t>
            </w:r>
          </w:p>
          <w:p w14:paraId="5E6AC604" w14:textId="77777777" w:rsidR="009B56DA" w:rsidRPr="00E61D42" w:rsidRDefault="009B56DA" w:rsidP="0000461B">
            <w:pPr>
              <w:pStyle w:val="NBCWGtext"/>
              <w:jc w:val="left"/>
              <w:rPr>
                <w:rFonts w:asciiTheme="minorHAnsi" w:hAnsiTheme="minorHAnsi" w:cstheme="minorHAnsi"/>
                <w:color w:val="auto"/>
              </w:rPr>
            </w:pPr>
          </w:p>
          <w:p w14:paraId="73E6BED5" w14:textId="50D11D9B" w:rsidR="00682B55" w:rsidRPr="00E61D42" w:rsidRDefault="000D00BD" w:rsidP="0000461B">
            <w:pPr>
              <w:pStyle w:val="NBCWGtext"/>
              <w:jc w:val="left"/>
              <w:rPr>
                <w:rFonts w:asciiTheme="minorHAnsi" w:hAnsiTheme="minorHAnsi" w:cstheme="minorHAnsi"/>
                <w:color w:val="auto"/>
              </w:rPr>
            </w:pPr>
            <w:r w:rsidRPr="00E61D42">
              <w:rPr>
                <w:rFonts w:asciiTheme="minorHAnsi" w:hAnsiTheme="minorHAnsi" w:cstheme="minorHAnsi"/>
                <w:color w:val="auto"/>
              </w:rPr>
              <w:t xml:space="preserve">Te </w:t>
            </w:r>
            <w:proofErr w:type="spellStart"/>
            <w:r w:rsidRPr="00E61D42">
              <w:rPr>
                <w:rFonts w:asciiTheme="minorHAnsi" w:hAnsiTheme="minorHAnsi" w:cstheme="minorHAnsi"/>
                <w:color w:val="auto"/>
              </w:rPr>
              <w:t>Aho</w:t>
            </w:r>
            <w:proofErr w:type="spellEnd"/>
            <w:r w:rsidRPr="00E61D42">
              <w:rPr>
                <w:rFonts w:asciiTheme="minorHAnsi" w:hAnsiTheme="minorHAnsi" w:cstheme="minorHAnsi"/>
                <w:color w:val="auto"/>
              </w:rPr>
              <w:t xml:space="preserve"> o Te Kahu noted a small but significant amount of </w:t>
            </w:r>
            <w:r w:rsidR="00C91B5E" w:rsidRPr="00E61D42">
              <w:rPr>
                <w:rFonts w:asciiTheme="minorHAnsi" w:hAnsiTheme="minorHAnsi" w:cstheme="minorHAnsi"/>
                <w:color w:val="auto"/>
              </w:rPr>
              <w:t>ROC cancer records</w:t>
            </w:r>
            <w:r w:rsidR="00DB536B" w:rsidRPr="00E61D42">
              <w:rPr>
                <w:rFonts w:asciiTheme="minorHAnsi" w:hAnsiTheme="minorHAnsi" w:cstheme="minorHAnsi"/>
                <w:color w:val="auto"/>
              </w:rPr>
              <w:t xml:space="preserve"> are</w:t>
            </w:r>
            <w:r w:rsidRPr="00E61D42">
              <w:rPr>
                <w:rFonts w:asciiTheme="minorHAnsi" w:hAnsiTheme="minorHAnsi" w:cstheme="minorHAnsi"/>
                <w:color w:val="auto"/>
              </w:rPr>
              <w:t xml:space="preserve"> missing from the </w:t>
            </w:r>
            <w:r w:rsidR="00C91B5E" w:rsidRPr="00E61D42">
              <w:rPr>
                <w:rFonts w:asciiTheme="minorHAnsi" w:hAnsiTheme="minorHAnsi" w:cstheme="minorHAnsi"/>
                <w:color w:val="auto"/>
              </w:rPr>
              <w:t xml:space="preserve">NZ Cancer Registry (NZCR) </w:t>
            </w:r>
            <w:r w:rsidR="00884430" w:rsidRPr="00E61D42">
              <w:rPr>
                <w:rFonts w:asciiTheme="minorHAnsi" w:hAnsiTheme="minorHAnsi" w:cstheme="minorHAnsi"/>
                <w:color w:val="auto"/>
              </w:rPr>
              <w:t>(circa 3%)</w:t>
            </w:r>
            <w:r w:rsidRPr="00E61D42">
              <w:rPr>
                <w:rFonts w:asciiTheme="minorHAnsi" w:hAnsiTheme="minorHAnsi" w:cstheme="minorHAnsi"/>
                <w:color w:val="auto"/>
              </w:rPr>
              <w:t>.  This related</w:t>
            </w:r>
            <w:r w:rsidR="00C91B5E" w:rsidRPr="00E61D42">
              <w:rPr>
                <w:rFonts w:asciiTheme="minorHAnsi" w:hAnsiTheme="minorHAnsi" w:cstheme="minorHAnsi"/>
                <w:color w:val="auto"/>
              </w:rPr>
              <w:t xml:space="preserve"> primarily</w:t>
            </w:r>
            <w:r w:rsidRPr="00E61D42">
              <w:rPr>
                <w:rFonts w:asciiTheme="minorHAnsi" w:hAnsiTheme="minorHAnsi" w:cstheme="minorHAnsi"/>
                <w:color w:val="auto"/>
              </w:rPr>
              <w:t xml:space="preserve"> to clinically diagnosed cancers which had no clear notification route through to the NZCR.  This has implications for national statistics and analytics.  There is a legal requirement to notify pathologically diagnosed cancers to the NZCR (but not clinically diagnosed cancers that only receive radiation or chemotherapy).  Therefore</w:t>
            </w:r>
            <w:r w:rsidR="00C91B5E" w:rsidRPr="00E61D42">
              <w:rPr>
                <w:rFonts w:asciiTheme="minorHAnsi" w:hAnsiTheme="minorHAnsi" w:cstheme="minorHAnsi"/>
                <w:color w:val="auto"/>
              </w:rPr>
              <w:t>,</w:t>
            </w:r>
            <w:r w:rsidRPr="00E61D42">
              <w:rPr>
                <w:rFonts w:asciiTheme="minorHAnsi" w:hAnsiTheme="minorHAnsi" w:cstheme="minorHAnsi"/>
                <w:color w:val="auto"/>
              </w:rPr>
              <w:t xml:space="preserve"> an automated process has been developed w</w:t>
            </w:r>
            <w:r w:rsidR="00682B55" w:rsidRPr="00E61D42">
              <w:rPr>
                <w:rFonts w:asciiTheme="minorHAnsi" w:hAnsiTheme="minorHAnsi" w:cstheme="minorHAnsi"/>
                <w:color w:val="auto"/>
              </w:rPr>
              <w:t xml:space="preserve">hich </w:t>
            </w:r>
            <w:r w:rsidRPr="00E61D42">
              <w:rPr>
                <w:rFonts w:asciiTheme="minorHAnsi" w:hAnsiTheme="minorHAnsi" w:cstheme="minorHAnsi"/>
                <w:color w:val="auto"/>
              </w:rPr>
              <w:t xml:space="preserve">scans ROC records </w:t>
            </w:r>
            <w:r w:rsidR="00682B55" w:rsidRPr="00E61D42">
              <w:rPr>
                <w:rFonts w:asciiTheme="minorHAnsi" w:hAnsiTheme="minorHAnsi" w:cstheme="minorHAnsi"/>
                <w:color w:val="auto"/>
              </w:rPr>
              <w:t xml:space="preserve">in order </w:t>
            </w:r>
            <w:r w:rsidRPr="00E61D42">
              <w:rPr>
                <w:rFonts w:asciiTheme="minorHAnsi" w:hAnsiTheme="minorHAnsi" w:cstheme="minorHAnsi"/>
                <w:color w:val="auto"/>
              </w:rPr>
              <w:t>to flag missing records</w:t>
            </w:r>
            <w:r w:rsidR="00682B55" w:rsidRPr="00E61D42">
              <w:rPr>
                <w:rFonts w:asciiTheme="minorHAnsi" w:hAnsiTheme="minorHAnsi" w:cstheme="minorHAnsi"/>
                <w:color w:val="auto"/>
              </w:rPr>
              <w:t xml:space="preserve"> </w:t>
            </w:r>
            <w:r w:rsidR="00C91B5E" w:rsidRPr="00E61D42">
              <w:rPr>
                <w:rFonts w:asciiTheme="minorHAnsi" w:hAnsiTheme="minorHAnsi" w:cstheme="minorHAnsi"/>
                <w:color w:val="auto"/>
              </w:rPr>
              <w:t>for review and entry in to the NZCR</w:t>
            </w:r>
            <w:r w:rsidR="00682B55" w:rsidRPr="00E61D42">
              <w:rPr>
                <w:rFonts w:asciiTheme="minorHAnsi" w:hAnsiTheme="minorHAnsi" w:cstheme="minorHAnsi"/>
                <w:color w:val="auto"/>
              </w:rPr>
              <w:t xml:space="preserve">.   </w:t>
            </w:r>
          </w:p>
          <w:p w14:paraId="42B92803" w14:textId="77777777" w:rsidR="00682B55" w:rsidRPr="00E61D42" w:rsidRDefault="00682B55" w:rsidP="0000461B">
            <w:pPr>
              <w:pStyle w:val="NBCWGtext"/>
              <w:jc w:val="left"/>
              <w:rPr>
                <w:rFonts w:asciiTheme="minorHAnsi" w:hAnsiTheme="minorHAnsi" w:cstheme="minorHAnsi"/>
                <w:color w:val="auto"/>
              </w:rPr>
            </w:pPr>
          </w:p>
          <w:p w14:paraId="4914F3B2" w14:textId="01699D74" w:rsidR="00CB4AB1" w:rsidRPr="00E61D42" w:rsidRDefault="00682B55" w:rsidP="0000461B">
            <w:pPr>
              <w:pStyle w:val="NBCWGtext"/>
              <w:jc w:val="left"/>
              <w:rPr>
                <w:rFonts w:asciiTheme="minorHAnsi" w:hAnsiTheme="minorHAnsi" w:cstheme="minorHAnsi"/>
                <w:color w:val="auto"/>
              </w:rPr>
            </w:pPr>
            <w:r w:rsidRPr="00E61D42">
              <w:rPr>
                <w:rFonts w:asciiTheme="minorHAnsi" w:hAnsiTheme="minorHAnsi" w:cstheme="minorHAnsi"/>
                <w:color w:val="auto"/>
              </w:rPr>
              <w:t xml:space="preserve">Te </w:t>
            </w:r>
            <w:proofErr w:type="spellStart"/>
            <w:r w:rsidRPr="00E61D42">
              <w:rPr>
                <w:rFonts w:asciiTheme="minorHAnsi" w:hAnsiTheme="minorHAnsi" w:cstheme="minorHAnsi"/>
                <w:color w:val="auto"/>
              </w:rPr>
              <w:t>Aho</w:t>
            </w:r>
            <w:proofErr w:type="spellEnd"/>
            <w:r w:rsidRPr="00E61D42">
              <w:rPr>
                <w:rFonts w:asciiTheme="minorHAnsi" w:hAnsiTheme="minorHAnsi" w:cstheme="minorHAnsi"/>
                <w:color w:val="auto"/>
              </w:rPr>
              <w:t xml:space="preserve"> o Te Kahu sought ROWG’s permission to proceed to testing of the process (via running the algorithm and providing the NZCR with data).  Input and guidance </w:t>
            </w:r>
            <w:r w:rsidR="00C91B5E" w:rsidRPr="00E61D42">
              <w:rPr>
                <w:rFonts w:asciiTheme="minorHAnsi" w:hAnsiTheme="minorHAnsi" w:cstheme="minorHAnsi"/>
                <w:color w:val="auto"/>
              </w:rPr>
              <w:t>were</w:t>
            </w:r>
            <w:r w:rsidRPr="00E61D42">
              <w:rPr>
                <w:rFonts w:asciiTheme="minorHAnsi" w:hAnsiTheme="minorHAnsi" w:cstheme="minorHAnsi"/>
                <w:color w:val="auto"/>
              </w:rPr>
              <w:t xml:space="preserve"> also sought from the private providers with regard to whether they wished to participate</w:t>
            </w:r>
            <w:r w:rsidR="00C91B5E" w:rsidRPr="00E61D42">
              <w:rPr>
                <w:rFonts w:asciiTheme="minorHAnsi" w:hAnsiTheme="minorHAnsi" w:cstheme="minorHAnsi"/>
                <w:color w:val="auto"/>
              </w:rPr>
              <w:t>.</w:t>
            </w:r>
            <w:r w:rsidR="00884430" w:rsidRPr="00E61D42">
              <w:rPr>
                <w:rFonts w:asciiTheme="minorHAnsi" w:hAnsiTheme="minorHAnsi" w:cstheme="minorHAnsi"/>
                <w:color w:val="auto"/>
              </w:rPr>
              <w:t xml:space="preserve">  </w:t>
            </w:r>
            <w:r w:rsidR="00CB4AB1" w:rsidRPr="00E61D42">
              <w:rPr>
                <w:rFonts w:asciiTheme="minorHAnsi" w:hAnsiTheme="minorHAnsi" w:cstheme="minorHAnsi"/>
                <w:color w:val="auto"/>
              </w:rPr>
              <w:t>St George’s, Bowen, ARO</w:t>
            </w:r>
            <w:r w:rsidR="00647EAB" w:rsidRPr="00E61D42">
              <w:rPr>
                <w:rFonts w:asciiTheme="minorHAnsi" w:hAnsiTheme="minorHAnsi" w:cstheme="minorHAnsi"/>
                <w:color w:val="auto"/>
              </w:rPr>
              <w:t xml:space="preserve"> </w:t>
            </w:r>
            <w:r w:rsidR="00210C54" w:rsidRPr="00E61D42">
              <w:rPr>
                <w:rFonts w:asciiTheme="minorHAnsi" w:hAnsiTheme="minorHAnsi" w:cstheme="minorHAnsi"/>
                <w:color w:val="auto"/>
              </w:rPr>
              <w:t xml:space="preserve">(subject to final Board approval) </w:t>
            </w:r>
            <w:r w:rsidR="00CB4AB1" w:rsidRPr="00E61D42">
              <w:rPr>
                <w:rFonts w:asciiTheme="minorHAnsi" w:hAnsiTheme="minorHAnsi" w:cstheme="minorHAnsi"/>
                <w:color w:val="auto"/>
              </w:rPr>
              <w:t xml:space="preserve">and </w:t>
            </w:r>
            <w:r w:rsidR="00647EAB" w:rsidRPr="00E61D42">
              <w:rPr>
                <w:rFonts w:asciiTheme="minorHAnsi" w:hAnsiTheme="minorHAnsi" w:cstheme="minorHAnsi"/>
                <w:color w:val="auto"/>
              </w:rPr>
              <w:t xml:space="preserve">the Kathleen Kilgour Centre </w:t>
            </w:r>
            <w:r w:rsidR="00CB4AB1" w:rsidRPr="00E61D42">
              <w:rPr>
                <w:rFonts w:asciiTheme="minorHAnsi" w:hAnsiTheme="minorHAnsi" w:cstheme="minorHAnsi"/>
                <w:b/>
                <w:color w:val="auto"/>
              </w:rPr>
              <w:t>agreed</w:t>
            </w:r>
            <w:r w:rsidR="00CB4AB1" w:rsidRPr="00E61D42">
              <w:rPr>
                <w:rFonts w:asciiTheme="minorHAnsi" w:hAnsiTheme="minorHAnsi" w:cstheme="minorHAnsi"/>
                <w:color w:val="auto"/>
              </w:rPr>
              <w:t xml:space="preserve"> to provide their data.  </w:t>
            </w:r>
          </w:p>
          <w:p w14:paraId="03B7F1BF" w14:textId="2E6CC4F5" w:rsidR="00682B55" w:rsidRPr="00E61D42" w:rsidRDefault="00682B55" w:rsidP="0000461B">
            <w:pPr>
              <w:pStyle w:val="NBCWGtext"/>
              <w:jc w:val="left"/>
              <w:rPr>
                <w:rFonts w:asciiTheme="minorHAnsi" w:hAnsiTheme="minorHAnsi" w:cstheme="minorHAnsi"/>
                <w:color w:val="auto"/>
              </w:rPr>
            </w:pPr>
          </w:p>
          <w:p w14:paraId="2430A8B1" w14:textId="39603E1C" w:rsidR="00884430" w:rsidRPr="00E61D42" w:rsidRDefault="00682B55" w:rsidP="0000461B">
            <w:pPr>
              <w:pStyle w:val="NBCWGtext"/>
              <w:jc w:val="left"/>
              <w:rPr>
                <w:rFonts w:asciiTheme="minorHAnsi" w:hAnsiTheme="minorHAnsi" w:cstheme="minorHAnsi"/>
                <w:color w:val="auto"/>
              </w:rPr>
            </w:pPr>
            <w:r w:rsidRPr="00E61D42">
              <w:rPr>
                <w:rFonts w:asciiTheme="minorHAnsi" w:hAnsiTheme="minorHAnsi" w:cstheme="minorHAnsi"/>
                <w:b/>
                <w:color w:val="auto"/>
              </w:rPr>
              <w:t>ROWG agreed</w:t>
            </w:r>
            <w:r w:rsidRPr="00E61D42">
              <w:rPr>
                <w:rFonts w:asciiTheme="minorHAnsi" w:hAnsiTheme="minorHAnsi" w:cstheme="minorHAnsi"/>
                <w:color w:val="auto"/>
              </w:rPr>
              <w:t xml:space="preserve"> to grant Te </w:t>
            </w:r>
            <w:proofErr w:type="spellStart"/>
            <w:r w:rsidRPr="00E61D42">
              <w:rPr>
                <w:rFonts w:asciiTheme="minorHAnsi" w:hAnsiTheme="minorHAnsi" w:cstheme="minorHAnsi"/>
                <w:color w:val="auto"/>
              </w:rPr>
              <w:t>Aho</w:t>
            </w:r>
            <w:proofErr w:type="spellEnd"/>
            <w:r w:rsidRPr="00E61D42">
              <w:rPr>
                <w:rFonts w:asciiTheme="minorHAnsi" w:hAnsiTheme="minorHAnsi" w:cstheme="minorHAnsi"/>
                <w:color w:val="auto"/>
              </w:rPr>
              <w:t xml:space="preserve"> o Te Kahu permission to test the algorithm and provide the NZCR with data from the ROC collection.</w:t>
            </w:r>
          </w:p>
          <w:p w14:paraId="28FCAC54" w14:textId="77777777" w:rsidR="00210C54" w:rsidRPr="00E61D42" w:rsidRDefault="00210C54" w:rsidP="0000461B">
            <w:pPr>
              <w:pStyle w:val="NBCWGtext"/>
              <w:jc w:val="left"/>
              <w:rPr>
                <w:rFonts w:asciiTheme="minorHAnsi" w:hAnsiTheme="minorHAnsi" w:cstheme="minorHAnsi"/>
                <w:color w:val="auto"/>
              </w:rPr>
            </w:pPr>
          </w:p>
          <w:p w14:paraId="006BD0A3" w14:textId="75774515" w:rsidR="00210C54" w:rsidRPr="00E61D42" w:rsidRDefault="00210C54" w:rsidP="0000461B">
            <w:pPr>
              <w:pStyle w:val="NBCWGtext"/>
              <w:jc w:val="left"/>
              <w:rPr>
                <w:rFonts w:asciiTheme="minorHAnsi" w:hAnsiTheme="minorHAnsi" w:cstheme="minorHAnsi"/>
                <w:color w:val="auto"/>
              </w:rPr>
            </w:pPr>
            <w:r w:rsidRPr="00E61D42">
              <w:rPr>
                <w:rFonts w:asciiTheme="minorHAnsi" w:hAnsiTheme="minorHAnsi" w:cstheme="minorHAnsi"/>
                <w:color w:val="auto"/>
                <w:u w:val="single"/>
              </w:rPr>
              <w:t>Third COVID Vaccinations:</w:t>
            </w:r>
          </w:p>
          <w:p w14:paraId="79864FA4" w14:textId="015F0771" w:rsidR="00A225BD" w:rsidRPr="00E61D42" w:rsidRDefault="00210C54" w:rsidP="0000461B">
            <w:pPr>
              <w:pStyle w:val="NBCWGtext"/>
              <w:jc w:val="left"/>
              <w:rPr>
                <w:rFonts w:asciiTheme="minorHAnsi" w:hAnsiTheme="minorHAnsi" w:cstheme="minorHAnsi"/>
                <w:color w:val="auto"/>
              </w:rPr>
            </w:pPr>
            <w:r w:rsidRPr="00E61D42">
              <w:rPr>
                <w:rFonts w:asciiTheme="minorHAnsi" w:hAnsiTheme="minorHAnsi" w:cstheme="minorHAnsi"/>
                <w:color w:val="auto"/>
              </w:rPr>
              <w:t xml:space="preserve">A request had been received to identify </w:t>
            </w:r>
            <w:r w:rsidR="00100E91" w:rsidRPr="00E61D42">
              <w:rPr>
                <w:rFonts w:asciiTheme="minorHAnsi" w:hAnsiTheme="minorHAnsi" w:cstheme="minorHAnsi"/>
                <w:color w:val="auto"/>
              </w:rPr>
              <w:t>immune-</w:t>
            </w:r>
            <w:r w:rsidRPr="00E61D42">
              <w:rPr>
                <w:rFonts w:asciiTheme="minorHAnsi" w:hAnsiTheme="minorHAnsi" w:cstheme="minorHAnsi"/>
                <w:color w:val="auto"/>
              </w:rPr>
              <w:t>suppress</w:t>
            </w:r>
            <w:r w:rsidR="00100E91" w:rsidRPr="00E61D42">
              <w:rPr>
                <w:rFonts w:asciiTheme="minorHAnsi" w:hAnsiTheme="minorHAnsi" w:cstheme="minorHAnsi"/>
                <w:color w:val="auto"/>
              </w:rPr>
              <w:t xml:space="preserve">ive radiation dose </w:t>
            </w:r>
            <w:r w:rsidR="00F972D7" w:rsidRPr="00E61D42">
              <w:rPr>
                <w:rFonts w:asciiTheme="minorHAnsi" w:hAnsiTheme="minorHAnsi" w:cstheme="minorHAnsi"/>
                <w:color w:val="auto"/>
              </w:rPr>
              <w:t>NHI</w:t>
            </w:r>
            <w:r w:rsidRPr="00E61D42">
              <w:rPr>
                <w:rFonts w:asciiTheme="minorHAnsi" w:hAnsiTheme="minorHAnsi" w:cstheme="minorHAnsi"/>
                <w:color w:val="auto"/>
              </w:rPr>
              <w:t xml:space="preserve">s </w:t>
            </w:r>
            <w:r w:rsidR="00F972D7" w:rsidRPr="00E61D42">
              <w:rPr>
                <w:rFonts w:asciiTheme="minorHAnsi" w:hAnsiTheme="minorHAnsi" w:cstheme="minorHAnsi"/>
                <w:color w:val="auto"/>
              </w:rPr>
              <w:t xml:space="preserve">(DHB of service and domicile) </w:t>
            </w:r>
            <w:r w:rsidR="005E7262" w:rsidRPr="00E61D42">
              <w:rPr>
                <w:rFonts w:asciiTheme="minorHAnsi" w:hAnsiTheme="minorHAnsi" w:cstheme="minorHAnsi"/>
                <w:color w:val="auto"/>
              </w:rPr>
              <w:t>from the ROC</w:t>
            </w:r>
            <w:r w:rsidR="0084422C" w:rsidRPr="00E61D42">
              <w:rPr>
                <w:rFonts w:asciiTheme="minorHAnsi" w:hAnsiTheme="minorHAnsi" w:cstheme="minorHAnsi"/>
                <w:color w:val="auto"/>
              </w:rPr>
              <w:t xml:space="preserve"> (</w:t>
            </w:r>
            <w:proofErr w:type="spellStart"/>
            <w:r w:rsidR="0084422C" w:rsidRPr="00E61D42">
              <w:rPr>
                <w:rFonts w:asciiTheme="minorHAnsi" w:hAnsiTheme="minorHAnsi" w:cstheme="minorHAnsi"/>
                <w:color w:val="auto"/>
              </w:rPr>
              <w:t>ie</w:t>
            </w:r>
            <w:proofErr w:type="spellEnd"/>
            <w:r w:rsidR="0084422C" w:rsidRPr="00E61D42">
              <w:rPr>
                <w:rFonts w:asciiTheme="minorHAnsi" w:hAnsiTheme="minorHAnsi" w:cstheme="minorHAnsi"/>
                <w:color w:val="auto"/>
              </w:rPr>
              <w:t>: patients</w:t>
            </w:r>
            <w:r w:rsidR="005E7262" w:rsidRPr="00E61D42">
              <w:rPr>
                <w:rFonts w:asciiTheme="minorHAnsi" w:hAnsiTheme="minorHAnsi" w:cstheme="minorHAnsi"/>
                <w:color w:val="auto"/>
              </w:rPr>
              <w:t xml:space="preserve"> </w:t>
            </w:r>
            <w:r w:rsidR="00CD362C" w:rsidRPr="00E61D42">
              <w:rPr>
                <w:rFonts w:asciiTheme="minorHAnsi" w:hAnsiTheme="minorHAnsi" w:cstheme="minorHAnsi"/>
                <w:color w:val="auto"/>
              </w:rPr>
              <w:t xml:space="preserve">who should be offered </w:t>
            </w:r>
            <w:r w:rsidR="00BD7297" w:rsidRPr="00E61D42">
              <w:rPr>
                <w:rFonts w:asciiTheme="minorHAnsi" w:hAnsiTheme="minorHAnsi" w:cstheme="minorHAnsi"/>
                <w:color w:val="auto"/>
              </w:rPr>
              <w:t xml:space="preserve">a </w:t>
            </w:r>
            <w:r w:rsidR="00CD362C" w:rsidRPr="00E61D42">
              <w:rPr>
                <w:rFonts w:asciiTheme="minorHAnsi" w:hAnsiTheme="minorHAnsi" w:cstheme="minorHAnsi"/>
                <w:color w:val="auto"/>
              </w:rPr>
              <w:t>third</w:t>
            </w:r>
            <w:r w:rsidR="00BD7297" w:rsidRPr="00E61D42">
              <w:rPr>
                <w:rFonts w:asciiTheme="minorHAnsi" w:hAnsiTheme="minorHAnsi" w:cstheme="minorHAnsi"/>
                <w:color w:val="auto"/>
              </w:rPr>
              <w:t xml:space="preserve"> primary</w:t>
            </w:r>
            <w:r w:rsidR="00CD362C" w:rsidRPr="00E61D42">
              <w:rPr>
                <w:rFonts w:asciiTheme="minorHAnsi" w:hAnsiTheme="minorHAnsi" w:cstheme="minorHAnsi"/>
                <w:color w:val="auto"/>
              </w:rPr>
              <w:t xml:space="preserve"> vaccination</w:t>
            </w:r>
            <w:r w:rsidR="0084422C" w:rsidRPr="00E61D42">
              <w:rPr>
                <w:rFonts w:asciiTheme="minorHAnsi" w:hAnsiTheme="minorHAnsi" w:cstheme="minorHAnsi"/>
                <w:color w:val="auto"/>
              </w:rPr>
              <w:t>)</w:t>
            </w:r>
            <w:r w:rsidR="00CD362C" w:rsidRPr="00E61D42">
              <w:rPr>
                <w:rFonts w:asciiTheme="minorHAnsi" w:hAnsiTheme="minorHAnsi" w:cstheme="minorHAnsi"/>
                <w:color w:val="auto"/>
              </w:rPr>
              <w:t xml:space="preserve">.  </w:t>
            </w:r>
            <w:r w:rsidR="003C35FC" w:rsidRPr="00E61D42">
              <w:rPr>
                <w:rFonts w:asciiTheme="minorHAnsi" w:hAnsiTheme="minorHAnsi" w:cstheme="minorHAnsi"/>
                <w:color w:val="auto"/>
              </w:rPr>
              <w:t>Search criteria had been developed.  The ROWG not</w:t>
            </w:r>
            <w:r w:rsidR="006C0229" w:rsidRPr="00E61D42">
              <w:rPr>
                <w:rFonts w:asciiTheme="minorHAnsi" w:hAnsiTheme="minorHAnsi" w:cstheme="minorHAnsi"/>
                <w:color w:val="auto"/>
              </w:rPr>
              <w:t>ed this is a challenging area and agreed the list</w:t>
            </w:r>
            <w:r w:rsidR="006B0735" w:rsidRPr="00E61D42">
              <w:rPr>
                <w:rFonts w:asciiTheme="minorHAnsi" w:hAnsiTheme="minorHAnsi" w:cstheme="minorHAnsi"/>
                <w:color w:val="auto"/>
              </w:rPr>
              <w:t>/</w:t>
            </w:r>
            <w:r w:rsidR="0084422C" w:rsidRPr="00E61D42">
              <w:rPr>
                <w:rFonts w:asciiTheme="minorHAnsi" w:hAnsiTheme="minorHAnsi" w:cstheme="minorHAnsi"/>
                <w:color w:val="auto"/>
              </w:rPr>
              <w:t xml:space="preserve"> </w:t>
            </w:r>
            <w:r w:rsidR="006B0735" w:rsidRPr="00E61D42">
              <w:rPr>
                <w:rFonts w:asciiTheme="minorHAnsi" w:hAnsiTheme="minorHAnsi" w:cstheme="minorHAnsi"/>
                <w:color w:val="auto"/>
              </w:rPr>
              <w:t>database</w:t>
            </w:r>
            <w:r w:rsidR="006C0229" w:rsidRPr="00E61D42">
              <w:rPr>
                <w:rFonts w:asciiTheme="minorHAnsi" w:hAnsiTheme="minorHAnsi" w:cstheme="minorHAnsi"/>
                <w:color w:val="auto"/>
              </w:rPr>
              <w:t xml:space="preserve"> would be helpful</w:t>
            </w:r>
            <w:r w:rsidR="00A225BD" w:rsidRPr="00E61D42">
              <w:rPr>
                <w:rFonts w:asciiTheme="minorHAnsi" w:hAnsiTheme="minorHAnsi" w:cstheme="minorHAnsi"/>
                <w:color w:val="auto"/>
              </w:rPr>
              <w:t xml:space="preserve"> in complying with the policy</w:t>
            </w:r>
            <w:r w:rsidR="006C0229" w:rsidRPr="00E61D42">
              <w:rPr>
                <w:rFonts w:asciiTheme="minorHAnsi" w:hAnsiTheme="minorHAnsi" w:cstheme="minorHAnsi"/>
                <w:color w:val="auto"/>
              </w:rPr>
              <w:t xml:space="preserve">.  </w:t>
            </w:r>
            <w:r w:rsidR="006B0735" w:rsidRPr="00E61D42">
              <w:rPr>
                <w:rFonts w:asciiTheme="minorHAnsi" w:hAnsiTheme="minorHAnsi" w:cstheme="minorHAnsi"/>
                <w:color w:val="auto"/>
              </w:rPr>
              <w:t>The database will be shared with the ROWG members.</w:t>
            </w:r>
          </w:p>
          <w:p w14:paraId="108A9E46" w14:textId="77777777" w:rsidR="009B56DA" w:rsidRPr="00E61D42" w:rsidRDefault="009B56DA" w:rsidP="005B327E">
            <w:pPr>
              <w:pStyle w:val="NBCWGtext"/>
              <w:jc w:val="left"/>
              <w:rPr>
                <w:rFonts w:asciiTheme="minorHAnsi" w:hAnsiTheme="minorHAnsi" w:cstheme="minorHAnsi"/>
                <w:b/>
              </w:rPr>
            </w:pPr>
          </w:p>
        </w:tc>
      </w:tr>
    </w:tbl>
    <w:p w14:paraId="3E807473" w14:textId="77777777" w:rsidR="0084422C" w:rsidRPr="00E61D42" w:rsidRDefault="0084422C" w:rsidP="0000461B">
      <w:pPr>
        <w:rPr>
          <w:sz w:val="22"/>
          <w:szCs w:val="22"/>
        </w:rPr>
      </w:pPr>
      <w:r w:rsidRPr="00E61D42">
        <w:rPr>
          <w:sz w:val="22"/>
          <w:szCs w:val="22"/>
        </w:rPr>
        <w:br w:type="page"/>
      </w:r>
    </w:p>
    <w:tbl>
      <w:tblPr>
        <w:tblStyle w:val="TableGrid"/>
        <w:tblW w:w="9918" w:type="dxa"/>
        <w:tblLook w:val="01E0" w:firstRow="1" w:lastRow="1" w:firstColumn="1" w:lastColumn="1" w:noHBand="0" w:noVBand="0"/>
      </w:tblPr>
      <w:tblGrid>
        <w:gridCol w:w="9918"/>
      </w:tblGrid>
      <w:tr w:rsidR="009B56DA" w:rsidRPr="00E61D42" w14:paraId="7577213E" w14:textId="77777777" w:rsidTr="003F0B4C">
        <w:tc>
          <w:tcPr>
            <w:tcW w:w="9918" w:type="dxa"/>
            <w:shd w:val="clear" w:color="auto" w:fill="auto"/>
          </w:tcPr>
          <w:p w14:paraId="1F32F04D" w14:textId="24CBD17B" w:rsidR="009B56DA" w:rsidRPr="00E61D42" w:rsidRDefault="007B41FC"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lastRenderedPageBreak/>
              <w:t xml:space="preserve">Driving </w:t>
            </w:r>
            <w:r w:rsidR="0084422C" w:rsidRPr="00E61D42">
              <w:rPr>
                <w:rFonts w:asciiTheme="minorHAnsi" w:hAnsiTheme="minorHAnsi" w:cstheme="minorHAnsi"/>
                <w:b/>
                <w:sz w:val="22"/>
                <w:szCs w:val="22"/>
              </w:rPr>
              <w:t>q</w:t>
            </w:r>
            <w:r w:rsidR="009B56DA" w:rsidRPr="00E61D42">
              <w:rPr>
                <w:rFonts w:asciiTheme="minorHAnsi" w:hAnsiTheme="minorHAnsi" w:cstheme="minorHAnsi"/>
                <w:b/>
                <w:sz w:val="22"/>
                <w:szCs w:val="22"/>
              </w:rPr>
              <w:t xml:space="preserve">uality </w:t>
            </w:r>
            <w:r w:rsidR="0084422C" w:rsidRPr="00E61D42">
              <w:rPr>
                <w:rFonts w:asciiTheme="minorHAnsi" w:hAnsiTheme="minorHAnsi" w:cstheme="minorHAnsi"/>
                <w:b/>
                <w:sz w:val="22"/>
                <w:szCs w:val="22"/>
              </w:rPr>
              <w:t>i</w:t>
            </w:r>
            <w:r w:rsidR="009B56DA" w:rsidRPr="00E61D42">
              <w:rPr>
                <w:rFonts w:asciiTheme="minorHAnsi" w:hAnsiTheme="minorHAnsi" w:cstheme="minorHAnsi"/>
                <w:b/>
                <w:sz w:val="22"/>
                <w:szCs w:val="22"/>
              </w:rPr>
              <w:t xml:space="preserve">mprovement </w:t>
            </w:r>
            <w:r w:rsidR="0084422C" w:rsidRPr="00E61D42">
              <w:rPr>
                <w:rFonts w:asciiTheme="minorHAnsi" w:hAnsiTheme="minorHAnsi" w:cstheme="minorHAnsi"/>
                <w:b/>
                <w:sz w:val="22"/>
                <w:szCs w:val="22"/>
              </w:rPr>
              <w:t>t</w:t>
            </w:r>
            <w:r w:rsidR="009B56DA" w:rsidRPr="00E61D42">
              <w:rPr>
                <w:rFonts w:asciiTheme="minorHAnsi" w:hAnsiTheme="minorHAnsi" w:cstheme="minorHAnsi"/>
                <w:b/>
                <w:sz w:val="22"/>
                <w:szCs w:val="22"/>
              </w:rPr>
              <w:t xml:space="preserve">hrough ROC </w:t>
            </w:r>
            <w:r w:rsidR="0084422C" w:rsidRPr="00E61D42">
              <w:rPr>
                <w:rFonts w:asciiTheme="minorHAnsi" w:hAnsiTheme="minorHAnsi" w:cstheme="minorHAnsi"/>
                <w:b/>
                <w:sz w:val="22"/>
                <w:szCs w:val="22"/>
              </w:rPr>
              <w:t>d</w:t>
            </w:r>
            <w:r w:rsidR="009B56DA" w:rsidRPr="00E61D42">
              <w:rPr>
                <w:rFonts w:asciiTheme="minorHAnsi" w:hAnsiTheme="minorHAnsi" w:cstheme="minorHAnsi"/>
                <w:b/>
                <w:sz w:val="22"/>
                <w:szCs w:val="22"/>
              </w:rPr>
              <w:t>ata</w:t>
            </w:r>
          </w:p>
          <w:p w14:paraId="00397E29" w14:textId="77777777" w:rsidR="009B56DA" w:rsidRPr="00E61D42" w:rsidRDefault="009B56DA" w:rsidP="0000461B">
            <w:pPr>
              <w:pStyle w:val="NBCWGtext"/>
              <w:jc w:val="left"/>
              <w:rPr>
                <w:rFonts w:asciiTheme="minorHAnsi" w:hAnsiTheme="minorHAnsi" w:cstheme="minorHAnsi"/>
                <w:color w:val="auto"/>
              </w:rPr>
            </w:pPr>
          </w:p>
          <w:p w14:paraId="5FDCA0C9" w14:textId="2CF3DCD5" w:rsidR="009B56DA" w:rsidRPr="00E61D42" w:rsidRDefault="007B41FC" w:rsidP="0000461B">
            <w:pPr>
              <w:pStyle w:val="NBCWGtext"/>
              <w:jc w:val="left"/>
              <w:rPr>
                <w:rFonts w:asciiTheme="minorHAnsi" w:hAnsiTheme="minorHAnsi" w:cstheme="minorHAnsi"/>
              </w:rPr>
            </w:pPr>
            <w:r w:rsidRPr="00E61D42">
              <w:rPr>
                <w:rFonts w:asciiTheme="minorHAnsi" w:hAnsiTheme="minorHAnsi" w:cstheme="minorHAnsi"/>
                <w:color w:val="auto"/>
              </w:rPr>
              <w:t xml:space="preserve">The </w:t>
            </w:r>
            <w:r w:rsidR="003007CB" w:rsidRPr="00E61D42">
              <w:rPr>
                <w:rFonts w:asciiTheme="minorHAnsi" w:hAnsiTheme="minorHAnsi" w:cstheme="minorHAnsi"/>
                <w:color w:val="auto"/>
              </w:rPr>
              <w:t xml:space="preserve">draft document </w:t>
            </w:r>
            <w:r w:rsidRPr="00E61D42">
              <w:rPr>
                <w:rFonts w:asciiTheme="minorHAnsi" w:hAnsiTheme="minorHAnsi" w:cstheme="minorHAnsi"/>
                <w:color w:val="auto"/>
              </w:rPr>
              <w:t>“</w:t>
            </w:r>
            <w:r w:rsidRPr="00E61D42">
              <w:rPr>
                <w:i/>
              </w:rPr>
              <w:t>Driving quality improvement through better data: the story of New Zealand’s Radiation Oncology Collection</w:t>
            </w:r>
            <w:r w:rsidRPr="00E61D42">
              <w:t xml:space="preserve">” was shared with ROWG members </w:t>
            </w:r>
            <w:r w:rsidR="003007CB" w:rsidRPr="00E61D42">
              <w:t xml:space="preserve">in </w:t>
            </w:r>
            <w:r w:rsidRPr="00E61D42">
              <w:t xml:space="preserve">the meeting papers.  ROWG’s input was requested </w:t>
            </w:r>
            <w:r w:rsidR="003007CB" w:rsidRPr="00E61D42">
              <w:t xml:space="preserve">prior to publication (with feedback being provided by email by 26 November).  ROWG thanked and congratulated the team on the document. </w:t>
            </w:r>
          </w:p>
          <w:p w14:paraId="2C6D3AD7" w14:textId="77777777" w:rsidR="009B56DA" w:rsidRPr="00E61D42" w:rsidRDefault="009B56DA" w:rsidP="0000461B">
            <w:pPr>
              <w:tabs>
                <w:tab w:val="right" w:leader="underscore" w:pos="5670"/>
                <w:tab w:val="left" w:pos="6237"/>
              </w:tabs>
              <w:rPr>
                <w:rFonts w:asciiTheme="minorHAnsi" w:hAnsiTheme="minorHAnsi" w:cstheme="minorHAnsi"/>
                <w:b/>
                <w:sz w:val="22"/>
                <w:szCs w:val="22"/>
              </w:rPr>
            </w:pPr>
          </w:p>
        </w:tc>
      </w:tr>
      <w:tr w:rsidR="009B56DA" w:rsidRPr="00E61D42" w14:paraId="375677D8" w14:textId="77777777" w:rsidTr="003F0B4C">
        <w:tc>
          <w:tcPr>
            <w:tcW w:w="9918" w:type="dxa"/>
            <w:shd w:val="clear" w:color="auto" w:fill="auto"/>
          </w:tcPr>
          <w:p w14:paraId="2E112273" w14:textId="16C442B0" w:rsidR="009B56DA" w:rsidRPr="00E61D42" w:rsidRDefault="009B56DA"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t xml:space="preserve">Update on </w:t>
            </w:r>
            <w:r w:rsidR="00A5556B" w:rsidRPr="00E61D42">
              <w:rPr>
                <w:rFonts w:asciiTheme="minorHAnsi" w:hAnsiTheme="minorHAnsi" w:cstheme="minorHAnsi"/>
                <w:b/>
                <w:sz w:val="22"/>
                <w:szCs w:val="22"/>
              </w:rPr>
              <w:t xml:space="preserve">HNC </w:t>
            </w:r>
            <w:r w:rsidR="0084422C" w:rsidRPr="00E61D42">
              <w:rPr>
                <w:rFonts w:asciiTheme="minorHAnsi" w:hAnsiTheme="minorHAnsi" w:cstheme="minorHAnsi"/>
                <w:b/>
                <w:sz w:val="22"/>
                <w:szCs w:val="22"/>
              </w:rPr>
              <w:t>r</w:t>
            </w:r>
            <w:r w:rsidRPr="00E61D42">
              <w:rPr>
                <w:rFonts w:asciiTheme="minorHAnsi" w:hAnsiTheme="minorHAnsi" w:cstheme="minorHAnsi"/>
                <w:b/>
                <w:sz w:val="22"/>
                <w:szCs w:val="22"/>
              </w:rPr>
              <w:t xml:space="preserve">esearch </w:t>
            </w:r>
            <w:r w:rsidR="0084422C" w:rsidRPr="00E61D42">
              <w:rPr>
                <w:rFonts w:asciiTheme="minorHAnsi" w:hAnsiTheme="minorHAnsi" w:cstheme="minorHAnsi"/>
                <w:b/>
                <w:sz w:val="22"/>
                <w:szCs w:val="22"/>
              </w:rPr>
              <w:t>p</w:t>
            </w:r>
            <w:r w:rsidRPr="00E61D42">
              <w:rPr>
                <w:rFonts w:asciiTheme="minorHAnsi" w:hAnsiTheme="minorHAnsi" w:cstheme="minorHAnsi"/>
                <w:b/>
                <w:sz w:val="22"/>
                <w:szCs w:val="22"/>
              </w:rPr>
              <w:t>roject</w:t>
            </w:r>
          </w:p>
          <w:p w14:paraId="6263710A" w14:textId="77777777" w:rsidR="009B56DA" w:rsidRPr="00E61D42" w:rsidRDefault="009B56DA" w:rsidP="0000461B">
            <w:pPr>
              <w:pStyle w:val="NBCWGtext"/>
              <w:jc w:val="left"/>
              <w:rPr>
                <w:rFonts w:asciiTheme="minorHAnsi" w:hAnsiTheme="minorHAnsi" w:cstheme="minorHAnsi"/>
                <w:color w:val="auto"/>
              </w:rPr>
            </w:pPr>
          </w:p>
          <w:p w14:paraId="74B86392" w14:textId="4930A750" w:rsidR="008C4DD4" w:rsidRPr="00E61D42" w:rsidRDefault="008230AE" w:rsidP="0000461B">
            <w:pPr>
              <w:pStyle w:val="NBCWGtext"/>
              <w:jc w:val="left"/>
              <w:rPr>
                <w:rFonts w:asciiTheme="minorHAnsi" w:hAnsiTheme="minorHAnsi" w:cstheme="minorHAnsi"/>
                <w:color w:val="auto"/>
              </w:rPr>
            </w:pPr>
            <w:r w:rsidRPr="00E61D42">
              <w:rPr>
                <w:rFonts w:asciiTheme="minorHAnsi" w:hAnsiTheme="minorHAnsi" w:cstheme="minorHAnsi"/>
                <w:color w:val="auto"/>
              </w:rPr>
              <w:t>ROWG received the presentation</w:t>
            </w:r>
            <w:r w:rsidR="0084422C" w:rsidRPr="00E61D42">
              <w:rPr>
                <w:rFonts w:asciiTheme="minorHAnsi" w:hAnsiTheme="minorHAnsi" w:cstheme="minorHAnsi"/>
                <w:color w:val="auto"/>
              </w:rPr>
              <w:t xml:space="preserve">, </w:t>
            </w:r>
            <w:r w:rsidRPr="00E61D42">
              <w:rPr>
                <w:rFonts w:asciiTheme="minorHAnsi" w:hAnsiTheme="minorHAnsi" w:cstheme="minorHAnsi"/>
                <w:color w:val="auto"/>
              </w:rPr>
              <w:t xml:space="preserve">which had been circulated in the meeting papers.  </w:t>
            </w:r>
          </w:p>
          <w:p w14:paraId="43A63B11" w14:textId="77777777" w:rsidR="008C4DD4" w:rsidRPr="00E61D42" w:rsidRDefault="008C4DD4" w:rsidP="0000461B">
            <w:pPr>
              <w:pStyle w:val="NBCWGtext"/>
              <w:jc w:val="left"/>
              <w:rPr>
                <w:rFonts w:asciiTheme="minorHAnsi" w:hAnsiTheme="minorHAnsi" w:cstheme="minorHAnsi"/>
                <w:color w:val="auto"/>
              </w:rPr>
            </w:pPr>
          </w:p>
          <w:p w14:paraId="5EABA33D" w14:textId="35D0CC2B" w:rsidR="008230AE" w:rsidRPr="00E61D42" w:rsidRDefault="008C4DD4" w:rsidP="0000461B">
            <w:pPr>
              <w:pStyle w:val="NBCWGtext"/>
              <w:jc w:val="left"/>
              <w:rPr>
                <w:rFonts w:asciiTheme="minorHAnsi" w:hAnsiTheme="minorHAnsi" w:cstheme="minorHAnsi"/>
                <w:color w:val="auto"/>
              </w:rPr>
            </w:pPr>
            <w:r w:rsidRPr="00E61D42">
              <w:rPr>
                <w:rFonts w:asciiTheme="minorHAnsi" w:hAnsiTheme="minorHAnsi" w:cstheme="minorHAnsi"/>
                <w:color w:val="auto"/>
              </w:rPr>
              <w:t xml:space="preserve">ROWG feedback was sought with regard to a substitute to be used where there was insufficient staging data.  Curative versus palliative, complexity of treatment (stratified by year); patients who had surgery and RT versus those who only had RT was suggested.  ROWG agreed radical versus palliative was a sensible approach.  </w:t>
            </w:r>
          </w:p>
          <w:p w14:paraId="1A79BBCD" w14:textId="77777777" w:rsidR="006910F8" w:rsidRPr="00E61D42" w:rsidRDefault="006910F8" w:rsidP="0000461B">
            <w:pPr>
              <w:pStyle w:val="NBCWGtext"/>
              <w:jc w:val="left"/>
              <w:rPr>
                <w:rFonts w:asciiTheme="minorHAnsi" w:hAnsiTheme="minorHAnsi" w:cstheme="minorHAnsi"/>
                <w:color w:val="auto"/>
              </w:rPr>
            </w:pPr>
          </w:p>
          <w:p w14:paraId="4B26558E" w14:textId="18ACF743" w:rsidR="006910F8" w:rsidRPr="00E61D42" w:rsidRDefault="006910F8" w:rsidP="0000461B">
            <w:pPr>
              <w:pStyle w:val="NBCWGtext"/>
              <w:jc w:val="left"/>
              <w:rPr>
                <w:rFonts w:asciiTheme="minorHAnsi" w:hAnsiTheme="minorHAnsi" w:cstheme="minorHAnsi"/>
                <w:color w:val="auto"/>
              </w:rPr>
            </w:pPr>
            <w:r w:rsidRPr="00E61D42">
              <w:rPr>
                <w:rFonts w:asciiTheme="minorHAnsi" w:hAnsiTheme="minorHAnsi" w:cstheme="minorHAnsi"/>
                <w:color w:val="auto"/>
              </w:rPr>
              <w:t>Classification of the records into local/regional spread or metastatic disease would also be progressed.</w:t>
            </w:r>
          </w:p>
          <w:p w14:paraId="3E96948A" w14:textId="77777777" w:rsidR="006910F8" w:rsidRPr="00E61D42" w:rsidRDefault="006910F8" w:rsidP="0000461B">
            <w:pPr>
              <w:pStyle w:val="NBCWGtext"/>
              <w:jc w:val="left"/>
              <w:rPr>
                <w:rFonts w:asciiTheme="minorHAnsi" w:hAnsiTheme="minorHAnsi" w:cstheme="minorHAnsi"/>
                <w:color w:val="auto"/>
              </w:rPr>
            </w:pPr>
          </w:p>
          <w:p w14:paraId="2BDFC185" w14:textId="3A30117C" w:rsidR="006910F8" w:rsidRPr="00E61D42" w:rsidRDefault="006910F8" w:rsidP="0000461B">
            <w:pPr>
              <w:pStyle w:val="NBCWGtext"/>
              <w:jc w:val="left"/>
              <w:rPr>
                <w:rFonts w:asciiTheme="minorHAnsi" w:hAnsiTheme="minorHAnsi" w:cstheme="minorHAnsi"/>
                <w:i/>
                <w:color w:val="auto"/>
              </w:rPr>
            </w:pPr>
            <w:r w:rsidRPr="00E61D42">
              <w:rPr>
                <w:rFonts w:asciiTheme="minorHAnsi" w:hAnsiTheme="minorHAnsi" w:cstheme="minorHAnsi"/>
                <w:b/>
                <w:i/>
                <w:color w:val="auto"/>
              </w:rPr>
              <w:t>Action:</w:t>
            </w:r>
            <w:r w:rsidRPr="00E61D42">
              <w:rPr>
                <w:rFonts w:asciiTheme="minorHAnsi" w:hAnsiTheme="minorHAnsi" w:cstheme="minorHAnsi"/>
                <w:i/>
                <w:color w:val="auto"/>
              </w:rPr>
              <w:t xml:space="preserve">  </w:t>
            </w:r>
            <w:r w:rsidR="00BD77D7" w:rsidRPr="00E61D42">
              <w:rPr>
                <w:rFonts w:asciiTheme="minorHAnsi" w:hAnsiTheme="minorHAnsi" w:cstheme="minorHAnsi"/>
                <w:i/>
                <w:color w:val="auto"/>
              </w:rPr>
              <w:t>R</w:t>
            </w:r>
            <w:r w:rsidRPr="00E61D42">
              <w:rPr>
                <w:rFonts w:asciiTheme="minorHAnsi" w:hAnsiTheme="minorHAnsi" w:cstheme="minorHAnsi"/>
                <w:i/>
                <w:color w:val="auto"/>
              </w:rPr>
              <w:t xml:space="preserve">OWG members to discuss the HNC Research Project presentation with colleagues and provide feedback to the queries raised </w:t>
            </w:r>
            <w:r w:rsidR="00E4411C" w:rsidRPr="00E61D42">
              <w:rPr>
                <w:rFonts w:asciiTheme="minorHAnsi" w:hAnsiTheme="minorHAnsi" w:cstheme="minorHAnsi"/>
                <w:i/>
                <w:color w:val="auto"/>
              </w:rPr>
              <w:t xml:space="preserve">direct </w:t>
            </w:r>
            <w:r w:rsidRPr="00E61D42">
              <w:rPr>
                <w:rFonts w:asciiTheme="minorHAnsi" w:hAnsiTheme="minorHAnsi" w:cstheme="minorHAnsi"/>
                <w:i/>
                <w:color w:val="auto"/>
              </w:rPr>
              <w:t xml:space="preserve">to the author.   </w:t>
            </w:r>
          </w:p>
          <w:p w14:paraId="0F908BF9" w14:textId="77777777" w:rsidR="009B56DA" w:rsidRPr="00E61D42" w:rsidRDefault="009B56DA" w:rsidP="0000461B">
            <w:pPr>
              <w:tabs>
                <w:tab w:val="right" w:leader="underscore" w:pos="5670"/>
                <w:tab w:val="left" w:pos="6237"/>
              </w:tabs>
              <w:rPr>
                <w:rFonts w:asciiTheme="minorHAnsi" w:hAnsiTheme="minorHAnsi" w:cstheme="minorHAnsi"/>
                <w:b/>
                <w:sz w:val="22"/>
                <w:szCs w:val="22"/>
              </w:rPr>
            </w:pPr>
          </w:p>
        </w:tc>
      </w:tr>
      <w:bookmarkEnd w:id="2"/>
      <w:tr w:rsidR="009B56DA" w:rsidRPr="00E61D42" w14:paraId="38072442" w14:textId="77777777" w:rsidTr="003F0B4C">
        <w:tc>
          <w:tcPr>
            <w:tcW w:w="9918" w:type="dxa"/>
            <w:shd w:val="clear" w:color="auto" w:fill="auto"/>
          </w:tcPr>
          <w:p w14:paraId="1735CD8B" w14:textId="1D29DA19" w:rsidR="009B56DA" w:rsidRPr="00E61D42" w:rsidRDefault="009B56DA"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t xml:space="preserve">Radiation </w:t>
            </w:r>
            <w:r w:rsidR="005C667B" w:rsidRPr="00E61D42">
              <w:rPr>
                <w:rFonts w:asciiTheme="minorHAnsi" w:hAnsiTheme="minorHAnsi" w:cstheme="minorHAnsi"/>
                <w:b/>
                <w:sz w:val="22"/>
                <w:szCs w:val="22"/>
              </w:rPr>
              <w:t>t</w:t>
            </w:r>
            <w:r w:rsidRPr="00E61D42">
              <w:rPr>
                <w:rFonts w:asciiTheme="minorHAnsi" w:hAnsiTheme="minorHAnsi" w:cstheme="minorHAnsi"/>
                <w:b/>
                <w:sz w:val="22"/>
                <w:szCs w:val="22"/>
              </w:rPr>
              <w:t xml:space="preserve">herapy </w:t>
            </w:r>
            <w:r w:rsidR="005C667B" w:rsidRPr="00E61D42">
              <w:rPr>
                <w:rFonts w:asciiTheme="minorHAnsi" w:hAnsiTheme="minorHAnsi" w:cstheme="minorHAnsi"/>
                <w:b/>
                <w:sz w:val="22"/>
                <w:szCs w:val="22"/>
              </w:rPr>
              <w:t>c</w:t>
            </w:r>
            <w:r w:rsidRPr="00E61D42">
              <w:rPr>
                <w:rFonts w:asciiTheme="minorHAnsi" w:hAnsiTheme="minorHAnsi" w:cstheme="minorHAnsi"/>
                <w:b/>
                <w:sz w:val="22"/>
                <w:szCs w:val="22"/>
              </w:rPr>
              <w:t>onsent</w:t>
            </w:r>
            <w:r w:rsidR="005C667B" w:rsidRPr="00E61D42">
              <w:rPr>
                <w:rFonts w:asciiTheme="minorHAnsi" w:hAnsiTheme="minorHAnsi" w:cstheme="minorHAnsi"/>
                <w:b/>
                <w:sz w:val="22"/>
                <w:szCs w:val="22"/>
              </w:rPr>
              <w:t xml:space="preserve"> f</w:t>
            </w:r>
            <w:r w:rsidRPr="00E61D42">
              <w:rPr>
                <w:rFonts w:asciiTheme="minorHAnsi" w:hAnsiTheme="minorHAnsi" w:cstheme="minorHAnsi"/>
                <w:b/>
                <w:sz w:val="22"/>
                <w:szCs w:val="22"/>
              </w:rPr>
              <w:t>orms</w:t>
            </w:r>
          </w:p>
          <w:p w14:paraId="061AFCB4" w14:textId="77777777" w:rsidR="009B56DA" w:rsidRPr="00E61D42" w:rsidRDefault="009B56DA" w:rsidP="0000461B">
            <w:pPr>
              <w:pStyle w:val="NBCWGtext"/>
              <w:jc w:val="left"/>
              <w:rPr>
                <w:rFonts w:asciiTheme="minorHAnsi" w:hAnsiTheme="minorHAnsi" w:cstheme="minorHAnsi"/>
                <w:color w:val="auto"/>
              </w:rPr>
            </w:pPr>
          </w:p>
          <w:p w14:paraId="10BDC031" w14:textId="77777777" w:rsidR="005C667B" w:rsidRPr="00E61D42" w:rsidRDefault="00E4411C" w:rsidP="0000461B">
            <w:pPr>
              <w:pStyle w:val="NBCWGtext"/>
              <w:jc w:val="left"/>
              <w:rPr>
                <w:rFonts w:asciiTheme="minorHAnsi" w:hAnsiTheme="minorHAnsi" w:cstheme="minorHAnsi"/>
                <w:color w:val="auto"/>
              </w:rPr>
            </w:pPr>
            <w:r w:rsidRPr="00E61D42">
              <w:rPr>
                <w:rFonts w:asciiTheme="minorHAnsi" w:hAnsiTheme="minorHAnsi" w:cstheme="minorHAnsi"/>
                <w:color w:val="auto"/>
              </w:rPr>
              <w:t xml:space="preserve">The Chair noted </w:t>
            </w:r>
            <w:r w:rsidR="005C667B" w:rsidRPr="00E61D42">
              <w:rPr>
                <w:rFonts w:asciiTheme="minorHAnsi" w:hAnsiTheme="minorHAnsi" w:cstheme="minorHAnsi"/>
                <w:color w:val="auto"/>
              </w:rPr>
              <w:t xml:space="preserve">that </w:t>
            </w:r>
            <w:r w:rsidRPr="00E61D42">
              <w:rPr>
                <w:rFonts w:asciiTheme="minorHAnsi" w:hAnsiTheme="minorHAnsi" w:cstheme="minorHAnsi"/>
                <w:color w:val="auto"/>
              </w:rPr>
              <w:t>the United Kingdom ha</w:t>
            </w:r>
            <w:r w:rsidR="00162553" w:rsidRPr="00E61D42">
              <w:rPr>
                <w:rFonts w:asciiTheme="minorHAnsi" w:hAnsiTheme="minorHAnsi" w:cstheme="minorHAnsi"/>
                <w:color w:val="auto"/>
              </w:rPr>
              <w:t>s</w:t>
            </w:r>
            <w:r w:rsidRPr="00E61D42">
              <w:rPr>
                <w:rFonts w:asciiTheme="minorHAnsi" w:hAnsiTheme="minorHAnsi" w:cstheme="minorHAnsi"/>
                <w:color w:val="auto"/>
              </w:rPr>
              <w:t xml:space="preserve"> </w:t>
            </w:r>
            <w:r w:rsidR="00162553" w:rsidRPr="00E61D42">
              <w:rPr>
                <w:rFonts w:asciiTheme="minorHAnsi" w:hAnsiTheme="minorHAnsi" w:cstheme="minorHAnsi"/>
                <w:color w:val="auto"/>
              </w:rPr>
              <w:t>devel</w:t>
            </w:r>
            <w:r w:rsidR="00F222F2" w:rsidRPr="00E61D42">
              <w:rPr>
                <w:rFonts w:asciiTheme="minorHAnsi" w:hAnsiTheme="minorHAnsi" w:cstheme="minorHAnsi"/>
                <w:color w:val="auto"/>
              </w:rPr>
              <w:t>o</w:t>
            </w:r>
            <w:r w:rsidR="00162553" w:rsidRPr="00E61D42">
              <w:rPr>
                <w:rFonts w:asciiTheme="minorHAnsi" w:hAnsiTheme="minorHAnsi" w:cstheme="minorHAnsi"/>
                <w:color w:val="auto"/>
              </w:rPr>
              <w:t>ped a national approach to consent for radiation treatment in order to ensure consistency in discussions with regard to potential side effects.  Clinical and legal input had been sought in development of the forms.</w:t>
            </w:r>
          </w:p>
          <w:p w14:paraId="681EC48E" w14:textId="77777777" w:rsidR="005C667B" w:rsidRPr="00E61D42" w:rsidRDefault="005C667B" w:rsidP="0000461B">
            <w:pPr>
              <w:pStyle w:val="NBCWGtext"/>
              <w:jc w:val="left"/>
              <w:rPr>
                <w:rFonts w:asciiTheme="minorHAnsi" w:hAnsiTheme="minorHAnsi" w:cstheme="minorHAnsi"/>
                <w:color w:val="auto"/>
              </w:rPr>
            </w:pPr>
          </w:p>
          <w:p w14:paraId="30214F19" w14:textId="77777777" w:rsidR="005C667B" w:rsidRPr="00E61D42" w:rsidRDefault="00162553" w:rsidP="0000461B">
            <w:pPr>
              <w:pStyle w:val="NBCWGtext"/>
              <w:jc w:val="left"/>
              <w:rPr>
                <w:rFonts w:asciiTheme="minorHAnsi" w:hAnsiTheme="minorHAnsi" w:cstheme="minorHAnsi"/>
                <w:color w:val="auto"/>
              </w:rPr>
            </w:pPr>
            <w:r w:rsidRPr="00E61D42">
              <w:rPr>
                <w:rFonts w:asciiTheme="minorHAnsi" w:hAnsiTheme="minorHAnsi" w:cstheme="minorHAnsi"/>
                <w:color w:val="auto"/>
              </w:rPr>
              <w:t>The forms were shared with the ROWG.</w:t>
            </w:r>
          </w:p>
          <w:p w14:paraId="39BA28FA" w14:textId="77777777" w:rsidR="005C667B" w:rsidRPr="00E61D42" w:rsidRDefault="005C667B" w:rsidP="0000461B">
            <w:pPr>
              <w:pStyle w:val="NBCWGtext"/>
              <w:jc w:val="left"/>
              <w:rPr>
                <w:rFonts w:asciiTheme="minorHAnsi" w:hAnsiTheme="minorHAnsi" w:cstheme="minorHAnsi"/>
                <w:color w:val="auto"/>
              </w:rPr>
            </w:pPr>
          </w:p>
          <w:p w14:paraId="545D4980" w14:textId="08E44F12" w:rsidR="009B56DA" w:rsidRPr="00E61D42" w:rsidRDefault="00162553" w:rsidP="0000461B">
            <w:pPr>
              <w:pStyle w:val="NBCWGtext"/>
              <w:jc w:val="left"/>
              <w:rPr>
                <w:rFonts w:asciiTheme="minorHAnsi" w:hAnsiTheme="minorHAnsi" w:cstheme="minorHAnsi"/>
                <w:color w:val="auto"/>
              </w:rPr>
            </w:pPr>
            <w:r w:rsidRPr="00E61D42">
              <w:rPr>
                <w:rFonts w:asciiTheme="minorHAnsi" w:hAnsiTheme="minorHAnsi" w:cstheme="minorHAnsi"/>
                <w:color w:val="auto"/>
              </w:rPr>
              <w:t>The Chair suggested it wo</w:t>
            </w:r>
            <w:r w:rsidR="00B1481E" w:rsidRPr="00E61D42">
              <w:rPr>
                <w:rFonts w:asciiTheme="minorHAnsi" w:hAnsiTheme="minorHAnsi" w:cstheme="minorHAnsi"/>
                <w:color w:val="auto"/>
              </w:rPr>
              <w:t>uld b</w:t>
            </w:r>
            <w:r w:rsidRPr="00E61D42">
              <w:rPr>
                <w:rFonts w:asciiTheme="minorHAnsi" w:hAnsiTheme="minorHAnsi" w:cstheme="minorHAnsi"/>
                <w:color w:val="auto"/>
              </w:rPr>
              <w:t xml:space="preserve">e useful for ROWG to consider a similar approach in NZ (which would need localisation and NZ legal advice). </w:t>
            </w:r>
            <w:r w:rsidR="007121FA" w:rsidRPr="00E61D42">
              <w:rPr>
                <w:rFonts w:asciiTheme="minorHAnsi" w:hAnsiTheme="minorHAnsi" w:cstheme="minorHAnsi"/>
                <w:color w:val="auto"/>
              </w:rPr>
              <w:t xml:space="preserve"> It was noted that a number of centres are currently reviewing their forms (and suggested the need for a different form for Smart Clinic).  </w:t>
            </w:r>
          </w:p>
          <w:p w14:paraId="12159168" w14:textId="77777777" w:rsidR="00162553" w:rsidRPr="00E61D42" w:rsidRDefault="00162553" w:rsidP="0000461B">
            <w:pPr>
              <w:pStyle w:val="NBCWGtext"/>
              <w:jc w:val="left"/>
              <w:rPr>
                <w:rFonts w:asciiTheme="minorHAnsi" w:hAnsiTheme="minorHAnsi" w:cstheme="minorHAnsi"/>
                <w:color w:val="auto"/>
              </w:rPr>
            </w:pPr>
          </w:p>
          <w:p w14:paraId="19D9919D" w14:textId="6158216D" w:rsidR="009B56DA" w:rsidRPr="00E61D42" w:rsidRDefault="00B1481E" w:rsidP="0000461B">
            <w:pPr>
              <w:pStyle w:val="NBCWGtext"/>
              <w:jc w:val="left"/>
              <w:rPr>
                <w:rFonts w:asciiTheme="minorHAnsi" w:hAnsiTheme="minorHAnsi" w:cstheme="minorHAnsi"/>
                <w:color w:val="auto"/>
              </w:rPr>
            </w:pPr>
            <w:r w:rsidRPr="00E61D42">
              <w:rPr>
                <w:rFonts w:asciiTheme="minorHAnsi" w:hAnsiTheme="minorHAnsi" w:cstheme="minorHAnsi"/>
                <w:b/>
                <w:color w:val="auto"/>
              </w:rPr>
              <w:t>ROWG agreed</w:t>
            </w:r>
            <w:r w:rsidR="007121FA" w:rsidRPr="00E61D42">
              <w:rPr>
                <w:rFonts w:asciiTheme="minorHAnsi" w:hAnsiTheme="minorHAnsi" w:cstheme="minorHAnsi"/>
                <w:color w:val="auto"/>
              </w:rPr>
              <w:t xml:space="preserve"> it was timely to progress work on a national approach to radiation therapy consent.  </w:t>
            </w:r>
          </w:p>
          <w:p w14:paraId="19B8E7F0" w14:textId="77777777" w:rsidR="007121FA" w:rsidRPr="00E61D42" w:rsidRDefault="007121FA" w:rsidP="0000461B">
            <w:pPr>
              <w:pStyle w:val="NBCWGtext"/>
              <w:jc w:val="left"/>
              <w:rPr>
                <w:rFonts w:asciiTheme="minorHAnsi" w:hAnsiTheme="minorHAnsi" w:cstheme="minorHAnsi"/>
                <w:color w:val="auto"/>
              </w:rPr>
            </w:pPr>
          </w:p>
          <w:p w14:paraId="65A69DFA" w14:textId="468D2C4B" w:rsidR="007121FA" w:rsidRPr="00E61D42" w:rsidRDefault="007121FA" w:rsidP="0000461B">
            <w:pPr>
              <w:pStyle w:val="NBCWGtext"/>
              <w:jc w:val="left"/>
              <w:rPr>
                <w:rFonts w:asciiTheme="minorHAnsi" w:hAnsiTheme="minorHAnsi" w:cstheme="minorHAnsi"/>
                <w:i/>
              </w:rPr>
            </w:pPr>
            <w:r w:rsidRPr="00E61D42">
              <w:rPr>
                <w:rFonts w:asciiTheme="minorHAnsi" w:hAnsiTheme="minorHAnsi" w:cstheme="minorHAnsi"/>
                <w:b/>
                <w:i/>
                <w:color w:val="auto"/>
              </w:rPr>
              <w:t>Action:</w:t>
            </w:r>
            <w:r w:rsidRPr="00E61D42">
              <w:rPr>
                <w:rFonts w:asciiTheme="minorHAnsi" w:hAnsiTheme="minorHAnsi" w:cstheme="minorHAnsi"/>
                <w:i/>
                <w:color w:val="auto"/>
              </w:rPr>
              <w:t xml:space="preserve">  Te </w:t>
            </w:r>
            <w:proofErr w:type="spellStart"/>
            <w:r w:rsidRPr="00E61D42">
              <w:rPr>
                <w:rFonts w:asciiTheme="minorHAnsi" w:hAnsiTheme="minorHAnsi" w:cstheme="minorHAnsi"/>
                <w:i/>
                <w:color w:val="auto"/>
              </w:rPr>
              <w:t>Aho</w:t>
            </w:r>
            <w:proofErr w:type="spellEnd"/>
            <w:r w:rsidRPr="00E61D42">
              <w:rPr>
                <w:rFonts w:asciiTheme="minorHAnsi" w:hAnsiTheme="minorHAnsi" w:cstheme="minorHAnsi"/>
                <w:i/>
                <w:color w:val="auto"/>
              </w:rPr>
              <w:t xml:space="preserve"> o Te Kahu to </w:t>
            </w:r>
            <w:r w:rsidR="00AF39C4" w:rsidRPr="00E61D42">
              <w:rPr>
                <w:rFonts w:asciiTheme="minorHAnsi" w:hAnsiTheme="minorHAnsi" w:cstheme="minorHAnsi"/>
                <w:i/>
                <w:color w:val="auto"/>
              </w:rPr>
              <w:t>consider adding</w:t>
            </w:r>
            <w:r w:rsidRPr="00E61D42">
              <w:rPr>
                <w:rFonts w:asciiTheme="minorHAnsi" w:hAnsiTheme="minorHAnsi" w:cstheme="minorHAnsi"/>
                <w:i/>
                <w:color w:val="auto"/>
              </w:rPr>
              <w:t xml:space="preserve"> the development of a national approach to radiation therapy consent to the </w:t>
            </w:r>
            <w:r w:rsidR="00830B30" w:rsidRPr="00E61D42">
              <w:rPr>
                <w:rFonts w:asciiTheme="minorHAnsi" w:hAnsiTheme="minorHAnsi" w:cstheme="minorHAnsi"/>
                <w:i/>
                <w:color w:val="auto"/>
              </w:rPr>
              <w:t>work plan</w:t>
            </w:r>
            <w:r w:rsidRPr="00E61D42">
              <w:rPr>
                <w:rFonts w:asciiTheme="minorHAnsi" w:hAnsiTheme="minorHAnsi" w:cstheme="minorHAnsi"/>
                <w:i/>
                <w:color w:val="auto"/>
              </w:rPr>
              <w:t xml:space="preserve"> (and also seek legal advice). </w:t>
            </w:r>
            <w:r w:rsidR="009B1A14">
              <w:rPr>
                <w:rFonts w:asciiTheme="minorHAnsi" w:hAnsiTheme="minorHAnsi" w:cstheme="minorHAnsi"/>
                <w:i/>
                <w:color w:val="auto"/>
              </w:rPr>
              <w:t xml:space="preserve">  Clinical leads to discuss with their teams.</w:t>
            </w:r>
            <w:r w:rsidRPr="00E61D42">
              <w:rPr>
                <w:rFonts w:asciiTheme="minorHAnsi" w:hAnsiTheme="minorHAnsi" w:cstheme="minorHAnsi"/>
                <w:i/>
                <w:color w:val="auto"/>
              </w:rPr>
              <w:t xml:space="preserve"> </w:t>
            </w:r>
          </w:p>
          <w:p w14:paraId="420795B5" w14:textId="77777777" w:rsidR="009B56DA" w:rsidRPr="00E61D42" w:rsidRDefault="009B56DA" w:rsidP="0000461B">
            <w:pPr>
              <w:tabs>
                <w:tab w:val="right" w:leader="underscore" w:pos="5670"/>
                <w:tab w:val="left" w:pos="6237"/>
              </w:tabs>
              <w:rPr>
                <w:rFonts w:asciiTheme="minorHAnsi" w:hAnsiTheme="minorHAnsi" w:cstheme="minorHAnsi"/>
                <w:b/>
                <w:sz w:val="22"/>
                <w:szCs w:val="22"/>
              </w:rPr>
            </w:pPr>
          </w:p>
        </w:tc>
      </w:tr>
      <w:tr w:rsidR="009B56DA" w:rsidRPr="00E61D42" w14:paraId="2FD3EABA" w14:textId="77777777" w:rsidTr="003F0B4C">
        <w:tc>
          <w:tcPr>
            <w:tcW w:w="9918" w:type="dxa"/>
            <w:shd w:val="clear" w:color="auto" w:fill="auto"/>
          </w:tcPr>
          <w:p w14:paraId="4AB3ECE8" w14:textId="08E09E22" w:rsidR="009B56DA" w:rsidRPr="00E61D42" w:rsidRDefault="00735707"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t xml:space="preserve">ACC </w:t>
            </w:r>
            <w:r w:rsidR="005C667B" w:rsidRPr="00E61D42">
              <w:rPr>
                <w:rFonts w:asciiTheme="minorHAnsi" w:hAnsiTheme="minorHAnsi" w:cstheme="minorHAnsi"/>
                <w:b/>
                <w:sz w:val="22"/>
                <w:szCs w:val="22"/>
              </w:rPr>
              <w:t>–</w:t>
            </w:r>
            <w:r w:rsidRPr="00E61D42">
              <w:rPr>
                <w:rFonts w:asciiTheme="minorHAnsi" w:hAnsiTheme="minorHAnsi" w:cstheme="minorHAnsi"/>
                <w:b/>
                <w:sz w:val="22"/>
                <w:szCs w:val="22"/>
              </w:rPr>
              <w:t xml:space="preserve"> </w:t>
            </w:r>
            <w:r w:rsidR="005C667B" w:rsidRPr="00E61D42">
              <w:rPr>
                <w:rFonts w:asciiTheme="minorHAnsi" w:hAnsiTheme="minorHAnsi" w:cstheme="minorHAnsi"/>
                <w:b/>
                <w:sz w:val="22"/>
                <w:szCs w:val="22"/>
              </w:rPr>
              <w:t>radiation therapy</w:t>
            </w:r>
          </w:p>
          <w:p w14:paraId="739454F3" w14:textId="77777777" w:rsidR="009B56DA" w:rsidRPr="00E61D42" w:rsidRDefault="009B56DA" w:rsidP="0000461B">
            <w:pPr>
              <w:pStyle w:val="NBCWGtext"/>
              <w:jc w:val="left"/>
              <w:rPr>
                <w:rFonts w:asciiTheme="minorHAnsi" w:hAnsiTheme="minorHAnsi" w:cstheme="minorHAnsi"/>
                <w:color w:val="auto"/>
              </w:rPr>
            </w:pPr>
          </w:p>
          <w:p w14:paraId="3AFEA7D5" w14:textId="4048167D" w:rsidR="009B56DA" w:rsidRPr="00E61D42" w:rsidRDefault="007121FA" w:rsidP="0000461B">
            <w:pPr>
              <w:pStyle w:val="NBCWGtext"/>
              <w:jc w:val="left"/>
              <w:rPr>
                <w:rFonts w:asciiTheme="minorHAnsi" w:hAnsiTheme="minorHAnsi" w:cstheme="minorHAnsi"/>
                <w:color w:val="auto"/>
              </w:rPr>
            </w:pPr>
            <w:r w:rsidRPr="00E61D42">
              <w:rPr>
                <w:rFonts w:asciiTheme="minorHAnsi" w:hAnsiTheme="minorHAnsi" w:cstheme="minorHAnsi"/>
                <w:color w:val="auto"/>
              </w:rPr>
              <w:t xml:space="preserve">There </w:t>
            </w:r>
            <w:r w:rsidR="000C4BC4" w:rsidRPr="00E61D42">
              <w:rPr>
                <w:rFonts w:asciiTheme="minorHAnsi" w:hAnsiTheme="minorHAnsi" w:cstheme="minorHAnsi"/>
                <w:color w:val="auto"/>
              </w:rPr>
              <w:t xml:space="preserve">was </w:t>
            </w:r>
            <w:r w:rsidR="005E0D84" w:rsidRPr="00E61D42">
              <w:rPr>
                <w:rFonts w:asciiTheme="minorHAnsi" w:hAnsiTheme="minorHAnsi" w:cstheme="minorHAnsi"/>
                <w:color w:val="auto"/>
              </w:rPr>
              <w:t xml:space="preserve">no ACC update available.  </w:t>
            </w:r>
            <w:r w:rsidRPr="00E61D42">
              <w:rPr>
                <w:rFonts w:asciiTheme="minorHAnsi" w:hAnsiTheme="minorHAnsi" w:cstheme="minorHAnsi"/>
                <w:color w:val="auto"/>
              </w:rPr>
              <w:t xml:space="preserve"> The Chair noted </w:t>
            </w:r>
            <w:r w:rsidR="007014CB" w:rsidRPr="00E61D42">
              <w:rPr>
                <w:rFonts w:asciiTheme="minorHAnsi" w:hAnsiTheme="minorHAnsi" w:cstheme="minorHAnsi"/>
                <w:color w:val="auto"/>
              </w:rPr>
              <w:t xml:space="preserve">there </w:t>
            </w:r>
            <w:r w:rsidR="00A2301F" w:rsidRPr="00E61D42">
              <w:rPr>
                <w:rFonts w:asciiTheme="minorHAnsi" w:hAnsiTheme="minorHAnsi" w:cstheme="minorHAnsi"/>
                <w:color w:val="auto"/>
              </w:rPr>
              <w:t xml:space="preserve">was a recent article </w:t>
            </w:r>
            <w:r w:rsidR="005E0D84" w:rsidRPr="00E61D42">
              <w:rPr>
                <w:rFonts w:asciiTheme="minorHAnsi" w:hAnsiTheme="minorHAnsi" w:cstheme="minorHAnsi"/>
                <w:color w:val="auto"/>
              </w:rPr>
              <w:t xml:space="preserve">published in the NZMJ (circulated with the meeting papers) which indicated </w:t>
            </w:r>
            <w:r w:rsidR="009948AD" w:rsidRPr="00E61D42">
              <w:rPr>
                <w:rFonts w:asciiTheme="minorHAnsi" w:hAnsiTheme="minorHAnsi" w:cstheme="minorHAnsi"/>
                <w:color w:val="auto"/>
              </w:rPr>
              <w:t xml:space="preserve">that, </w:t>
            </w:r>
            <w:r w:rsidR="005E0D84" w:rsidRPr="00E61D42">
              <w:rPr>
                <w:rFonts w:asciiTheme="minorHAnsi" w:hAnsiTheme="minorHAnsi" w:cstheme="minorHAnsi"/>
                <w:color w:val="auto"/>
              </w:rPr>
              <w:t>from an ACC perspective</w:t>
            </w:r>
            <w:r w:rsidR="005C667B" w:rsidRPr="00E61D42">
              <w:rPr>
                <w:rFonts w:asciiTheme="minorHAnsi" w:hAnsiTheme="minorHAnsi" w:cstheme="minorHAnsi"/>
                <w:color w:val="auto"/>
              </w:rPr>
              <w:t>,</w:t>
            </w:r>
            <w:r w:rsidR="005E0D84" w:rsidRPr="00E61D42">
              <w:rPr>
                <w:rFonts w:asciiTheme="minorHAnsi" w:hAnsiTheme="minorHAnsi" w:cstheme="minorHAnsi"/>
                <w:color w:val="auto"/>
              </w:rPr>
              <w:t xml:space="preserve"> the number of injuries from radiation therapy treatments</w:t>
            </w:r>
            <w:r w:rsidR="00A2301F" w:rsidRPr="00E61D42">
              <w:rPr>
                <w:rFonts w:asciiTheme="minorHAnsi" w:hAnsiTheme="minorHAnsi" w:cstheme="minorHAnsi"/>
                <w:color w:val="auto"/>
              </w:rPr>
              <w:t xml:space="preserve"> was relatively low (however there was no detail provided on the type of treatments, trends, techniques or sites).  </w:t>
            </w:r>
          </w:p>
          <w:p w14:paraId="3CA80399" w14:textId="77777777" w:rsidR="00A2301F" w:rsidRPr="00E61D42" w:rsidRDefault="00A2301F" w:rsidP="0000461B">
            <w:pPr>
              <w:pStyle w:val="NBCWGtext"/>
              <w:jc w:val="left"/>
              <w:rPr>
                <w:rFonts w:asciiTheme="minorHAnsi" w:hAnsiTheme="minorHAnsi" w:cstheme="minorHAnsi"/>
                <w:color w:val="auto"/>
              </w:rPr>
            </w:pPr>
          </w:p>
          <w:p w14:paraId="149EC852" w14:textId="1DC9DDE1" w:rsidR="00A2301F" w:rsidRPr="00E61D42" w:rsidRDefault="00A2301F" w:rsidP="0000461B">
            <w:pPr>
              <w:pStyle w:val="NBCWGtext"/>
              <w:jc w:val="left"/>
              <w:rPr>
                <w:rFonts w:asciiTheme="minorHAnsi" w:hAnsiTheme="minorHAnsi" w:cstheme="minorHAnsi"/>
              </w:rPr>
            </w:pPr>
            <w:r w:rsidRPr="00E61D42">
              <w:rPr>
                <w:rFonts w:asciiTheme="minorHAnsi" w:hAnsiTheme="minorHAnsi" w:cstheme="minorHAnsi"/>
                <w:color w:val="auto"/>
              </w:rPr>
              <w:t xml:space="preserve">Te </w:t>
            </w:r>
            <w:proofErr w:type="spellStart"/>
            <w:r w:rsidRPr="00E61D42">
              <w:rPr>
                <w:rFonts w:asciiTheme="minorHAnsi" w:hAnsiTheme="minorHAnsi" w:cstheme="minorHAnsi"/>
                <w:color w:val="auto"/>
              </w:rPr>
              <w:t>Aho</w:t>
            </w:r>
            <w:proofErr w:type="spellEnd"/>
            <w:r w:rsidRPr="00E61D42">
              <w:rPr>
                <w:rFonts w:asciiTheme="minorHAnsi" w:hAnsiTheme="minorHAnsi" w:cstheme="minorHAnsi"/>
                <w:color w:val="auto"/>
              </w:rPr>
              <w:t xml:space="preserve"> o Te Kahu ha</w:t>
            </w:r>
            <w:r w:rsidR="00F222F2" w:rsidRPr="00E61D42">
              <w:rPr>
                <w:rFonts w:asciiTheme="minorHAnsi" w:hAnsiTheme="minorHAnsi" w:cstheme="minorHAnsi"/>
                <w:color w:val="auto"/>
              </w:rPr>
              <w:t>s</w:t>
            </w:r>
            <w:r w:rsidRPr="00E61D42">
              <w:rPr>
                <w:rFonts w:asciiTheme="minorHAnsi" w:hAnsiTheme="minorHAnsi" w:cstheme="minorHAnsi"/>
                <w:color w:val="auto"/>
              </w:rPr>
              <w:t xml:space="preserve"> requested additional data from ACC, which is work in progress.  When the data is received it will be provided to a future ROWG meeting.  </w:t>
            </w:r>
          </w:p>
          <w:p w14:paraId="72EE021C" w14:textId="77777777" w:rsidR="009B56DA" w:rsidRPr="00E61D42" w:rsidRDefault="009B56DA" w:rsidP="0000461B">
            <w:pPr>
              <w:tabs>
                <w:tab w:val="right" w:leader="underscore" w:pos="5670"/>
                <w:tab w:val="left" w:pos="6237"/>
              </w:tabs>
              <w:rPr>
                <w:rFonts w:asciiTheme="minorHAnsi" w:hAnsiTheme="minorHAnsi" w:cstheme="minorHAnsi"/>
                <w:b/>
                <w:sz w:val="22"/>
                <w:szCs w:val="22"/>
              </w:rPr>
            </w:pPr>
          </w:p>
        </w:tc>
      </w:tr>
      <w:tr w:rsidR="00A2301F" w:rsidRPr="00E61D42" w14:paraId="5F869E6C" w14:textId="77777777" w:rsidTr="003F0B4C">
        <w:tc>
          <w:tcPr>
            <w:tcW w:w="9918" w:type="dxa"/>
            <w:shd w:val="clear" w:color="auto" w:fill="auto"/>
          </w:tcPr>
          <w:p w14:paraId="6C681DD4" w14:textId="63D71E4B" w:rsidR="00A2301F" w:rsidRPr="00E61D42" w:rsidRDefault="00A2301F"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t xml:space="preserve">Health Workforce NZ (HWNZ) </w:t>
            </w:r>
            <w:r w:rsidR="00E30E79" w:rsidRPr="00E61D42">
              <w:rPr>
                <w:rFonts w:asciiTheme="minorHAnsi" w:hAnsiTheme="minorHAnsi" w:cstheme="minorHAnsi"/>
                <w:b/>
                <w:sz w:val="22"/>
                <w:szCs w:val="22"/>
              </w:rPr>
              <w:t>u</w:t>
            </w:r>
            <w:r w:rsidRPr="00E61D42">
              <w:rPr>
                <w:rFonts w:asciiTheme="minorHAnsi" w:hAnsiTheme="minorHAnsi" w:cstheme="minorHAnsi"/>
                <w:b/>
                <w:sz w:val="22"/>
                <w:szCs w:val="22"/>
              </w:rPr>
              <w:t>pdate</w:t>
            </w:r>
          </w:p>
          <w:p w14:paraId="714D36B0" w14:textId="77777777" w:rsidR="00A2301F" w:rsidRPr="00E61D42" w:rsidRDefault="00A2301F" w:rsidP="0000461B">
            <w:pPr>
              <w:pStyle w:val="NBCWGtext"/>
              <w:jc w:val="left"/>
              <w:rPr>
                <w:rFonts w:asciiTheme="minorHAnsi" w:hAnsiTheme="minorHAnsi" w:cstheme="minorHAnsi"/>
                <w:color w:val="auto"/>
              </w:rPr>
            </w:pPr>
          </w:p>
          <w:p w14:paraId="0630F57C" w14:textId="38E0A9F1" w:rsidR="00A2301F" w:rsidRPr="00E61D42" w:rsidRDefault="00A2301F"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The C</w:t>
            </w:r>
            <w:r w:rsidR="000C4BC4" w:rsidRPr="00E61D42">
              <w:rPr>
                <w:rFonts w:asciiTheme="minorHAnsi" w:hAnsiTheme="minorHAnsi" w:cstheme="minorHAnsi"/>
                <w:sz w:val="22"/>
                <w:szCs w:val="22"/>
              </w:rPr>
              <w:t xml:space="preserve">hair and Te </w:t>
            </w:r>
            <w:proofErr w:type="spellStart"/>
            <w:r w:rsidR="000C4BC4" w:rsidRPr="00E61D42">
              <w:rPr>
                <w:rFonts w:asciiTheme="minorHAnsi" w:hAnsiTheme="minorHAnsi" w:cstheme="minorHAnsi"/>
                <w:sz w:val="22"/>
                <w:szCs w:val="22"/>
              </w:rPr>
              <w:t>Aho</w:t>
            </w:r>
            <w:proofErr w:type="spellEnd"/>
            <w:r w:rsidR="000C4BC4" w:rsidRPr="00E61D42">
              <w:rPr>
                <w:rFonts w:asciiTheme="minorHAnsi" w:hAnsiTheme="minorHAnsi" w:cstheme="minorHAnsi"/>
                <w:sz w:val="22"/>
                <w:szCs w:val="22"/>
              </w:rPr>
              <w:t xml:space="preserve"> o Te Kahu had met </w:t>
            </w:r>
            <w:r w:rsidRPr="00E61D42">
              <w:rPr>
                <w:rFonts w:asciiTheme="minorHAnsi" w:hAnsiTheme="minorHAnsi" w:cstheme="minorHAnsi"/>
                <w:sz w:val="22"/>
                <w:szCs w:val="22"/>
              </w:rPr>
              <w:t>with Health Workforce NZ.  Key points discussed were:</w:t>
            </w:r>
          </w:p>
          <w:p w14:paraId="466B31C2" w14:textId="57027CB0" w:rsidR="00A2301F" w:rsidRPr="00E61D42" w:rsidRDefault="00A2301F" w:rsidP="0000461B">
            <w:pPr>
              <w:pStyle w:val="ListParagraph"/>
              <w:numPr>
                <w:ilvl w:val="0"/>
                <w:numId w:val="28"/>
              </w:num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 xml:space="preserve">Andrew Wilson is the new Deputy Director General for </w:t>
            </w:r>
            <w:r w:rsidR="00E30E79" w:rsidRPr="00E61D42">
              <w:rPr>
                <w:rFonts w:asciiTheme="minorHAnsi" w:hAnsiTheme="minorHAnsi" w:cstheme="minorHAnsi"/>
                <w:sz w:val="22"/>
                <w:szCs w:val="22"/>
              </w:rPr>
              <w:t>HWNZ.</w:t>
            </w:r>
          </w:p>
          <w:p w14:paraId="7690ABDD" w14:textId="2C25B606" w:rsidR="00A2301F" w:rsidRPr="00E61D42" w:rsidRDefault="00A2301F" w:rsidP="0000461B">
            <w:pPr>
              <w:pStyle w:val="ListParagraph"/>
              <w:numPr>
                <w:ilvl w:val="0"/>
                <w:numId w:val="28"/>
              </w:num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HWNZ are working to increase the supply of doctors and are working with the education sector to highlight areas of need with a view to increasing numbers into training.</w:t>
            </w:r>
          </w:p>
          <w:p w14:paraId="7D97F9EC" w14:textId="2695B8A0" w:rsidR="00A2301F" w:rsidRPr="00E61D42" w:rsidRDefault="00A2301F" w:rsidP="0000461B">
            <w:pPr>
              <w:pStyle w:val="ListParagraph"/>
              <w:numPr>
                <w:ilvl w:val="0"/>
                <w:numId w:val="28"/>
              </w:num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lastRenderedPageBreak/>
              <w:t>HWNZ are hopeful that the 300 MIQ spaces per month for health workers will improve the entry of overseas workers into NZ.</w:t>
            </w:r>
          </w:p>
          <w:p w14:paraId="43ABBE12" w14:textId="12B31D20" w:rsidR="00A2301F" w:rsidRPr="00E61D42" w:rsidRDefault="00A2301F" w:rsidP="0000461B">
            <w:pPr>
              <w:pStyle w:val="ListParagraph"/>
              <w:numPr>
                <w:ilvl w:val="0"/>
                <w:numId w:val="28"/>
              </w:num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HWNZ are working with MBI</w:t>
            </w:r>
            <w:r w:rsidR="00951785" w:rsidRPr="00E61D42">
              <w:rPr>
                <w:rFonts w:asciiTheme="minorHAnsi" w:hAnsiTheme="minorHAnsi" w:cstheme="minorHAnsi"/>
                <w:sz w:val="22"/>
                <w:szCs w:val="22"/>
              </w:rPr>
              <w:t>E</w:t>
            </w:r>
            <w:r w:rsidRPr="00E61D42">
              <w:rPr>
                <w:rFonts w:asciiTheme="minorHAnsi" w:hAnsiTheme="minorHAnsi" w:cstheme="minorHAnsi"/>
                <w:sz w:val="22"/>
                <w:szCs w:val="22"/>
              </w:rPr>
              <w:t xml:space="preserve"> on the </w:t>
            </w:r>
            <w:r w:rsidR="00F57874" w:rsidRPr="00E61D42">
              <w:rPr>
                <w:rFonts w:asciiTheme="minorHAnsi" w:hAnsiTheme="minorHAnsi" w:cstheme="minorHAnsi"/>
                <w:sz w:val="22"/>
                <w:szCs w:val="22"/>
              </w:rPr>
              <w:t>c</w:t>
            </w:r>
            <w:r w:rsidRPr="00E61D42">
              <w:rPr>
                <w:rFonts w:asciiTheme="minorHAnsi" w:hAnsiTheme="minorHAnsi" w:cstheme="minorHAnsi"/>
                <w:sz w:val="22"/>
                <w:szCs w:val="22"/>
              </w:rPr>
              <w:t>ritical health worker visa process.</w:t>
            </w:r>
          </w:p>
          <w:p w14:paraId="30BDB8A7" w14:textId="6CB9B826" w:rsidR="00A2301F" w:rsidRPr="00E61D42" w:rsidRDefault="00A2301F" w:rsidP="0000461B">
            <w:pPr>
              <w:pStyle w:val="ListParagraph"/>
              <w:numPr>
                <w:ilvl w:val="0"/>
                <w:numId w:val="28"/>
              </w:num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 xml:space="preserve">HWNZ have no influence </w:t>
            </w:r>
            <w:r w:rsidR="00A63983" w:rsidRPr="00E61D42">
              <w:rPr>
                <w:rFonts w:asciiTheme="minorHAnsi" w:hAnsiTheme="minorHAnsi" w:cstheme="minorHAnsi"/>
                <w:sz w:val="22"/>
                <w:szCs w:val="22"/>
              </w:rPr>
              <w:t>o</w:t>
            </w:r>
            <w:r w:rsidR="00A63983">
              <w:rPr>
                <w:rFonts w:asciiTheme="minorHAnsi" w:hAnsiTheme="minorHAnsi" w:cstheme="minorHAnsi"/>
                <w:sz w:val="22"/>
                <w:szCs w:val="22"/>
              </w:rPr>
              <w:t xml:space="preserve">n </w:t>
            </w:r>
            <w:r w:rsidR="00A63983" w:rsidRPr="00E61D42">
              <w:rPr>
                <w:rFonts w:asciiTheme="minorHAnsi" w:hAnsiTheme="minorHAnsi" w:cstheme="minorHAnsi"/>
                <w:sz w:val="22"/>
                <w:szCs w:val="22"/>
              </w:rPr>
              <w:t>pay</w:t>
            </w:r>
            <w:r w:rsidRPr="00E61D42">
              <w:rPr>
                <w:rFonts w:asciiTheme="minorHAnsi" w:hAnsiTheme="minorHAnsi" w:cstheme="minorHAnsi"/>
                <w:sz w:val="22"/>
                <w:szCs w:val="22"/>
              </w:rPr>
              <w:t xml:space="preserve"> rates.</w:t>
            </w:r>
          </w:p>
          <w:p w14:paraId="18095BE5" w14:textId="05D68B85" w:rsidR="00A2301F" w:rsidRPr="00E61D42" w:rsidRDefault="00A2301F" w:rsidP="0000461B">
            <w:pPr>
              <w:pStyle w:val="ListParagraph"/>
              <w:numPr>
                <w:ilvl w:val="0"/>
                <w:numId w:val="28"/>
              </w:num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HWNZ are looking if the voluntary bo</w:t>
            </w:r>
            <w:r w:rsidR="00F57874" w:rsidRPr="00E61D42">
              <w:rPr>
                <w:rFonts w:asciiTheme="minorHAnsi" w:hAnsiTheme="minorHAnsi" w:cstheme="minorHAnsi"/>
                <w:sz w:val="22"/>
                <w:szCs w:val="22"/>
              </w:rPr>
              <w:t>n</w:t>
            </w:r>
            <w:r w:rsidRPr="00E61D42">
              <w:rPr>
                <w:rFonts w:asciiTheme="minorHAnsi" w:hAnsiTheme="minorHAnsi" w:cstheme="minorHAnsi"/>
                <w:sz w:val="22"/>
                <w:szCs w:val="22"/>
              </w:rPr>
              <w:t xml:space="preserve">ding scheme might be </w:t>
            </w:r>
            <w:r w:rsidR="00951785" w:rsidRPr="00E61D42">
              <w:rPr>
                <w:rFonts w:asciiTheme="minorHAnsi" w:hAnsiTheme="minorHAnsi" w:cstheme="minorHAnsi"/>
                <w:sz w:val="22"/>
                <w:szCs w:val="22"/>
              </w:rPr>
              <w:t>repeated</w:t>
            </w:r>
            <w:r w:rsidRPr="00E61D42">
              <w:rPr>
                <w:rFonts w:asciiTheme="minorHAnsi" w:hAnsiTheme="minorHAnsi" w:cstheme="minorHAnsi"/>
                <w:sz w:val="22"/>
                <w:szCs w:val="22"/>
              </w:rPr>
              <w:t>.</w:t>
            </w:r>
          </w:p>
          <w:p w14:paraId="5DCEB143" w14:textId="248E4C34" w:rsidR="00F57874" w:rsidRPr="00E61D42" w:rsidRDefault="00F57874" w:rsidP="0000461B">
            <w:pPr>
              <w:pStyle w:val="ListParagraph"/>
              <w:numPr>
                <w:ilvl w:val="0"/>
                <w:numId w:val="28"/>
              </w:num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rPr>
              <w:t>HWNZ could not provide further updates until Health NZ comes into being.</w:t>
            </w:r>
          </w:p>
          <w:p w14:paraId="5FD0923A" w14:textId="36030E87" w:rsidR="00A2301F" w:rsidRPr="00E61D42" w:rsidRDefault="00A2301F" w:rsidP="0000461B">
            <w:pPr>
              <w:tabs>
                <w:tab w:val="right" w:leader="underscore" w:pos="5670"/>
                <w:tab w:val="left" w:pos="6237"/>
              </w:tabs>
              <w:rPr>
                <w:rFonts w:asciiTheme="minorHAnsi" w:hAnsiTheme="minorHAnsi" w:cstheme="minorHAnsi"/>
                <w:b/>
                <w:sz w:val="22"/>
                <w:szCs w:val="22"/>
              </w:rPr>
            </w:pPr>
          </w:p>
        </w:tc>
      </w:tr>
      <w:tr w:rsidR="009B56DA" w:rsidRPr="00E61D42" w14:paraId="4ED35EE8" w14:textId="77777777" w:rsidTr="003F0B4C">
        <w:tc>
          <w:tcPr>
            <w:tcW w:w="9918" w:type="dxa"/>
            <w:shd w:val="clear" w:color="auto" w:fill="auto"/>
          </w:tcPr>
          <w:p w14:paraId="56797816" w14:textId="3FDD045C" w:rsidR="009B56DA" w:rsidRPr="00E61D42" w:rsidRDefault="009B56DA"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lastRenderedPageBreak/>
              <w:t>Proton Beam Facility</w:t>
            </w:r>
            <w:r w:rsidR="000C4BC4" w:rsidRPr="00E61D42">
              <w:rPr>
                <w:rFonts w:asciiTheme="minorHAnsi" w:hAnsiTheme="minorHAnsi" w:cstheme="minorHAnsi"/>
                <w:b/>
                <w:sz w:val="22"/>
                <w:szCs w:val="22"/>
              </w:rPr>
              <w:t xml:space="preserve"> (Adelaide)</w:t>
            </w:r>
          </w:p>
          <w:p w14:paraId="0D00B871" w14:textId="77777777" w:rsidR="009B56DA" w:rsidRPr="00E61D42" w:rsidRDefault="009B56DA" w:rsidP="0000461B">
            <w:pPr>
              <w:pStyle w:val="NBCWGtext"/>
              <w:jc w:val="left"/>
              <w:rPr>
                <w:rFonts w:asciiTheme="minorHAnsi" w:hAnsiTheme="minorHAnsi" w:cstheme="minorHAnsi"/>
                <w:color w:val="auto"/>
              </w:rPr>
            </w:pPr>
          </w:p>
          <w:p w14:paraId="194D26FA" w14:textId="213040E4" w:rsidR="009F0319" w:rsidRPr="00E61D42" w:rsidRDefault="00F222F2" w:rsidP="0000461B">
            <w:pPr>
              <w:pStyle w:val="NBCWGtext"/>
              <w:jc w:val="left"/>
              <w:rPr>
                <w:rFonts w:asciiTheme="minorHAnsi" w:hAnsiTheme="minorHAnsi" w:cstheme="minorHAnsi"/>
                <w:color w:val="auto"/>
              </w:rPr>
            </w:pPr>
            <w:r w:rsidRPr="00E61D42">
              <w:rPr>
                <w:rFonts w:asciiTheme="minorHAnsi" w:hAnsiTheme="minorHAnsi" w:cstheme="minorHAnsi"/>
                <w:color w:val="auto"/>
              </w:rPr>
              <w:t>N</w:t>
            </w:r>
            <w:r w:rsidR="000C4BC4" w:rsidRPr="00E61D42">
              <w:rPr>
                <w:rFonts w:asciiTheme="minorHAnsi" w:hAnsiTheme="minorHAnsi" w:cstheme="minorHAnsi"/>
                <w:color w:val="auto"/>
              </w:rPr>
              <w:t xml:space="preserve">oted Adelaide will open a </w:t>
            </w:r>
            <w:r w:rsidRPr="00E61D42">
              <w:rPr>
                <w:rFonts w:asciiTheme="minorHAnsi" w:hAnsiTheme="minorHAnsi" w:cstheme="minorHAnsi"/>
                <w:color w:val="auto"/>
              </w:rPr>
              <w:t>new</w:t>
            </w:r>
            <w:r w:rsidR="00951785" w:rsidRPr="00E61D42">
              <w:rPr>
                <w:rFonts w:asciiTheme="minorHAnsi" w:hAnsiTheme="minorHAnsi" w:cstheme="minorHAnsi"/>
                <w:color w:val="auto"/>
              </w:rPr>
              <w:t xml:space="preserve"> </w:t>
            </w:r>
            <w:r w:rsidR="009B1A14">
              <w:rPr>
                <w:rFonts w:asciiTheme="minorHAnsi" w:hAnsiTheme="minorHAnsi" w:cstheme="minorHAnsi"/>
                <w:color w:val="auto"/>
              </w:rPr>
              <w:t>national p</w:t>
            </w:r>
            <w:r w:rsidR="00951785" w:rsidRPr="00E61D42">
              <w:rPr>
                <w:rFonts w:asciiTheme="minorHAnsi" w:hAnsiTheme="minorHAnsi" w:cstheme="minorHAnsi"/>
                <w:color w:val="auto"/>
              </w:rPr>
              <w:t xml:space="preserve">roton </w:t>
            </w:r>
            <w:r w:rsidR="000C4BC4" w:rsidRPr="00E61D42">
              <w:rPr>
                <w:rFonts w:asciiTheme="minorHAnsi" w:hAnsiTheme="minorHAnsi" w:cstheme="minorHAnsi"/>
                <w:color w:val="auto"/>
              </w:rPr>
              <w:t>facility</w:t>
            </w:r>
            <w:r w:rsidR="009B1A14">
              <w:rPr>
                <w:rFonts w:asciiTheme="minorHAnsi" w:hAnsiTheme="minorHAnsi" w:cstheme="minorHAnsi"/>
                <w:color w:val="auto"/>
              </w:rPr>
              <w:t xml:space="preserve"> in approximately 2024</w:t>
            </w:r>
            <w:r w:rsidR="00BD44B8">
              <w:rPr>
                <w:rFonts w:asciiTheme="minorHAnsi" w:hAnsiTheme="minorHAnsi" w:cstheme="minorHAnsi"/>
                <w:color w:val="auto"/>
              </w:rPr>
              <w:t>.</w:t>
            </w:r>
            <w:r w:rsidR="000C4BC4" w:rsidRPr="00E61D42">
              <w:rPr>
                <w:rFonts w:asciiTheme="minorHAnsi" w:hAnsiTheme="minorHAnsi" w:cstheme="minorHAnsi"/>
                <w:color w:val="auto"/>
              </w:rPr>
              <w:t xml:space="preserve"> Te </w:t>
            </w:r>
            <w:proofErr w:type="spellStart"/>
            <w:r w:rsidR="000C4BC4" w:rsidRPr="00E61D42">
              <w:rPr>
                <w:rFonts w:asciiTheme="minorHAnsi" w:hAnsiTheme="minorHAnsi" w:cstheme="minorHAnsi"/>
                <w:color w:val="auto"/>
              </w:rPr>
              <w:t>Aho</w:t>
            </w:r>
            <w:proofErr w:type="spellEnd"/>
            <w:r w:rsidR="000C4BC4" w:rsidRPr="00E61D42">
              <w:rPr>
                <w:rFonts w:asciiTheme="minorHAnsi" w:hAnsiTheme="minorHAnsi" w:cstheme="minorHAnsi"/>
                <w:color w:val="auto"/>
              </w:rPr>
              <w:t xml:space="preserve"> o Te Kahu </w:t>
            </w:r>
            <w:r w:rsidR="000B4A54" w:rsidRPr="00E61D42">
              <w:rPr>
                <w:rFonts w:asciiTheme="minorHAnsi" w:hAnsiTheme="minorHAnsi" w:cstheme="minorHAnsi"/>
                <w:color w:val="auto"/>
              </w:rPr>
              <w:t>are</w:t>
            </w:r>
            <w:r w:rsidR="000C4BC4" w:rsidRPr="00E61D42">
              <w:rPr>
                <w:rFonts w:asciiTheme="minorHAnsi" w:hAnsiTheme="minorHAnsi" w:cstheme="minorHAnsi"/>
                <w:color w:val="auto"/>
              </w:rPr>
              <w:t xml:space="preserve"> keen to build</w:t>
            </w:r>
            <w:r w:rsidR="009B1A14">
              <w:rPr>
                <w:rFonts w:asciiTheme="minorHAnsi" w:hAnsiTheme="minorHAnsi" w:cstheme="minorHAnsi"/>
                <w:color w:val="auto"/>
              </w:rPr>
              <w:t xml:space="preserve"> formal</w:t>
            </w:r>
            <w:r w:rsidR="000C4BC4" w:rsidRPr="00E61D42">
              <w:rPr>
                <w:rFonts w:asciiTheme="minorHAnsi" w:hAnsiTheme="minorHAnsi" w:cstheme="minorHAnsi"/>
                <w:color w:val="auto"/>
              </w:rPr>
              <w:t xml:space="preserve"> links</w:t>
            </w:r>
            <w:r w:rsidR="009B1A14">
              <w:rPr>
                <w:rFonts w:asciiTheme="minorHAnsi" w:hAnsiTheme="minorHAnsi" w:cstheme="minorHAnsi"/>
                <w:color w:val="auto"/>
              </w:rPr>
              <w:t xml:space="preserve"> with this new centre</w:t>
            </w:r>
            <w:r w:rsidR="000C4BC4" w:rsidRPr="00E61D42">
              <w:rPr>
                <w:rFonts w:asciiTheme="minorHAnsi" w:hAnsiTheme="minorHAnsi" w:cstheme="minorHAnsi"/>
                <w:color w:val="auto"/>
              </w:rPr>
              <w:t xml:space="preserve"> to ensure access for NZ patients (and potentially start to develop training links).  </w:t>
            </w:r>
            <w:r w:rsidR="00B7415F" w:rsidRPr="00E61D42">
              <w:rPr>
                <w:rFonts w:asciiTheme="minorHAnsi" w:hAnsiTheme="minorHAnsi" w:cstheme="minorHAnsi"/>
                <w:color w:val="auto"/>
              </w:rPr>
              <w:t xml:space="preserve">Initial discussions have taken place to start to build the relationship.  </w:t>
            </w:r>
            <w:r w:rsidR="009F0319" w:rsidRPr="00E61D42">
              <w:rPr>
                <w:rFonts w:asciiTheme="minorHAnsi" w:hAnsiTheme="minorHAnsi" w:cstheme="minorHAnsi"/>
                <w:color w:val="auto"/>
              </w:rPr>
              <w:t xml:space="preserve"> Auckland and Christchurch are already involved and interacting with the Adelaide group.</w:t>
            </w:r>
            <w:r w:rsidR="001C6863" w:rsidRPr="00E61D42">
              <w:rPr>
                <w:rFonts w:asciiTheme="minorHAnsi" w:hAnsiTheme="minorHAnsi" w:cstheme="minorHAnsi"/>
                <w:color w:val="auto"/>
              </w:rPr>
              <w:t xml:space="preserve">  Updates will be provided to future meetings. </w:t>
            </w:r>
          </w:p>
          <w:p w14:paraId="1A51CA87" w14:textId="77777777" w:rsidR="009B56DA" w:rsidRPr="00E61D42" w:rsidRDefault="009B56DA" w:rsidP="0000461B">
            <w:pPr>
              <w:tabs>
                <w:tab w:val="right" w:leader="underscore" w:pos="5670"/>
                <w:tab w:val="left" w:pos="6237"/>
              </w:tabs>
              <w:rPr>
                <w:rFonts w:asciiTheme="minorHAnsi" w:hAnsiTheme="minorHAnsi" w:cstheme="minorHAnsi"/>
                <w:sz w:val="22"/>
                <w:szCs w:val="22"/>
              </w:rPr>
            </w:pPr>
          </w:p>
        </w:tc>
      </w:tr>
      <w:tr w:rsidR="00F61008" w:rsidRPr="00E61D42" w14:paraId="44F66FCA" w14:textId="77777777" w:rsidTr="003F0B4C">
        <w:tc>
          <w:tcPr>
            <w:tcW w:w="9918" w:type="dxa"/>
            <w:shd w:val="clear" w:color="auto" w:fill="auto"/>
          </w:tcPr>
          <w:p w14:paraId="5B3491C2" w14:textId="1CEBA6A6" w:rsidR="00F61008" w:rsidRPr="00E61D42" w:rsidRDefault="00F61008"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t>Other Business</w:t>
            </w:r>
          </w:p>
          <w:p w14:paraId="5256000C" w14:textId="77777777" w:rsidR="00E14A29" w:rsidRPr="00E61D42" w:rsidRDefault="00E14A29" w:rsidP="0000461B">
            <w:pPr>
              <w:tabs>
                <w:tab w:val="right" w:leader="underscore" w:pos="5670"/>
                <w:tab w:val="left" w:pos="6237"/>
              </w:tabs>
              <w:rPr>
                <w:rFonts w:asciiTheme="minorHAnsi" w:hAnsiTheme="minorHAnsi" w:cstheme="minorHAnsi"/>
                <w:sz w:val="22"/>
                <w:szCs w:val="22"/>
                <w:u w:val="single"/>
              </w:rPr>
            </w:pPr>
          </w:p>
          <w:p w14:paraId="71310DF0" w14:textId="77777777" w:rsidR="009B1A14" w:rsidRDefault="006B4BB6" w:rsidP="0000461B">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u w:val="single"/>
              </w:rPr>
              <w:t xml:space="preserve">Medical </w:t>
            </w:r>
            <w:r w:rsidR="00F61008" w:rsidRPr="00E61D42">
              <w:rPr>
                <w:rFonts w:asciiTheme="minorHAnsi" w:hAnsiTheme="minorHAnsi" w:cstheme="minorHAnsi"/>
                <w:sz w:val="22"/>
                <w:szCs w:val="22"/>
                <w:u w:val="single"/>
              </w:rPr>
              <w:t>Physicists National Strike Notice:</w:t>
            </w:r>
            <w:r w:rsidR="00F61008" w:rsidRPr="00E61D42">
              <w:rPr>
                <w:rFonts w:asciiTheme="minorHAnsi" w:hAnsiTheme="minorHAnsi" w:cstheme="minorHAnsi"/>
                <w:sz w:val="22"/>
                <w:szCs w:val="22"/>
              </w:rPr>
              <w:t xml:space="preserve">  </w:t>
            </w:r>
            <w:r w:rsidR="004A4B10" w:rsidRPr="00E61D42">
              <w:rPr>
                <w:rFonts w:asciiTheme="minorHAnsi" w:hAnsiTheme="minorHAnsi" w:cstheme="minorHAnsi"/>
                <w:sz w:val="22"/>
                <w:szCs w:val="22"/>
              </w:rPr>
              <w:t>The group n</w:t>
            </w:r>
            <w:r w:rsidR="00F61008" w:rsidRPr="00E61D42">
              <w:rPr>
                <w:rFonts w:asciiTheme="minorHAnsi" w:hAnsiTheme="minorHAnsi" w:cstheme="minorHAnsi"/>
                <w:sz w:val="22"/>
                <w:szCs w:val="22"/>
              </w:rPr>
              <w:t xml:space="preserve">oted </w:t>
            </w:r>
            <w:r w:rsidR="004A4B10" w:rsidRPr="00E61D42">
              <w:rPr>
                <w:rFonts w:asciiTheme="minorHAnsi" w:hAnsiTheme="minorHAnsi" w:cstheme="minorHAnsi"/>
                <w:sz w:val="22"/>
                <w:szCs w:val="22"/>
              </w:rPr>
              <w:t xml:space="preserve">that </w:t>
            </w:r>
            <w:r w:rsidR="00F61008" w:rsidRPr="00E61D42">
              <w:rPr>
                <w:rFonts w:asciiTheme="minorHAnsi" w:hAnsiTheme="minorHAnsi" w:cstheme="minorHAnsi"/>
                <w:sz w:val="22"/>
                <w:szCs w:val="22"/>
              </w:rPr>
              <w:t xml:space="preserve">a national strike notice has been received by the public DHBs. </w:t>
            </w:r>
          </w:p>
          <w:p w14:paraId="05AC6C1E" w14:textId="77777777" w:rsidR="009B1A14" w:rsidRDefault="009B1A14" w:rsidP="0000461B">
            <w:pPr>
              <w:tabs>
                <w:tab w:val="right" w:leader="underscore" w:pos="5670"/>
                <w:tab w:val="left" w:pos="6237"/>
              </w:tabs>
              <w:rPr>
                <w:rFonts w:asciiTheme="minorHAnsi" w:hAnsiTheme="minorHAnsi" w:cstheme="minorHAnsi"/>
                <w:sz w:val="22"/>
                <w:szCs w:val="22"/>
              </w:rPr>
            </w:pPr>
          </w:p>
          <w:p w14:paraId="57110B1B" w14:textId="40FB53A9" w:rsidR="00F61008" w:rsidRPr="00E61D42" w:rsidRDefault="009B1A14" w:rsidP="0000461B">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 xml:space="preserve">During </w:t>
            </w:r>
            <w:r w:rsidR="000D6C1D">
              <w:rPr>
                <w:rFonts w:asciiTheme="minorHAnsi" w:hAnsiTheme="minorHAnsi" w:cstheme="minorHAnsi"/>
                <w:sz w:val="22"/>
                <w:szCs w:val="22"/>
              </w:rPr>
              <w:t xml:space="preserve">a </w:t>
            </w:r>
            <w:r>
              <w:rPr>
                <w:rFonts w:asciiTheme="minorHAnsi" w:hAnsiTheme="minorHAnsi" w:cstheme="minorHAnsi"/>
                <w:sz w:val="22"/>
                <w:szCs w:val="22"/>
              </w:rPr>
              <w:t xml:space="preserve">general discussion of workload and wait times across the NZ </w:t>
            </w:r>
            <w:r w:rsidR="000D6C1D">
              <w:rPr>
                <w:rFonts w:asciiTheme="minorHAnsi" w:hAnsiTheme="minorHAnsi" w:cstheme="minorHAnsi"/>
                <w:sz w:val="22"/>
                <w:szCs w:val="22"/>
              </w:rPr>
              <w:t xml:space="preserve">cancer </w:t>
            </w:r>
            <w:r>
              <w:rPr>
                <w:rFonts w:asciiTheme="minorHAnsi" w:hAnsiTheme="minorHAnsi" w:cstheme="minorHAnsi"/>
                <w:sz w:val="22"/>
                <w:szCs w:val="22"/>
              </w:rPr>
              <w:t xml:space="preserve">centres it was noted that </w:t>
            </w:r>
            <w:r w:rsidR="000D6C1D">
              <w:rPr>
                <w:rFonts w:asciiTheme="minorHAnsi" w:hAnsiTheme="minorHAnsi" w:cstheme="minorHAnsi"/>
                <w:sz w:val="22"/>
                <w:szCs w:val="22"/>
              </w:rPr>
              <w:t xml:space="preserve">one cancer </w:t>
            </w:r>
            <w:r w:rsidR="00A0363F">
              <w:rPr>
                <w:rFonts w:asciiTheme="minorHAnsi" w:hAnsiTheme="minorHAnsi" w:cstheme="minorHAnsi"/>
                <w:sz w:val="22"/>
                <w:szCs w:val="22"/>
              </w:rPr>
              <w:t>centre</w:t>
            </w:r>
            <w:r>
              <w:rPr>
                <w:rFonts w:asciiTheme="minorHAnsi" w:hAnsiTheme="minorHAnsi" w:cstheme="minorHAnsi"/>
                <w:sz w:val="22"/>
                <w:szCs w:val="22"/>
              </w:rPr>
              <w:t xml:space="preserve"> </w:t>
            </w:r>
            <w:r w:rsidR="00A0363F">
              <w:rPr>
                <w:rFonts w:asciiTheme="minorHAnsi" w:hAnsiTheme="minorHAnsi" w:cstheme="minorHAnsi"/>
                <w:sz w:val="22"/>
                <w:szCs w:val="22"/>
              </w:rPr>
              <w:t>has</w:t>
            </w:r>
            <w:r>
              <w:rPr>
                <w:rFonts w:asciiTheme="minorHAnsi" w:hAnsiTheme="minorHAnsi" w:cstheme="minorHAnsi"/>
                <w:sz w:val="22"/>
                <w:szCs w:val="22"/>
              </w:rPr>
              <w:t xml:space="preserve"> some significant challenges.  ROWG agreed a formal letter should be writte</w:t>
            </w:r>
            <w:r w:rsidR="00754218">
              <w:rPr>
                <w:rFonts w:asciiTheme="minorHAnsi" w:hAnsiTheme="minorHAnsi" w:cstheme="minorHAnsi"/>
                <w:sz w:val="22"/>
                <w:szCs w:val="22"/>
              </w:rPr>
              <w:t>n</w:t>
            </w:r>
            <w:r>
              <w:rPr>
                <w:rFonts w:asciiTheme="minorHAnsi" w:hAnsiTheme="minorHAnsi" w:cstheme="minorHAnsi"/>
                <w:sz w:val="22"/>
                <w:szCs w:val="22"/>
              </w:rPr>
              <w:t xml:space="preserve"> to the CEO to</w:t>
            </w:r>
            <w:r w:rsidR="00754218">
              <w:rPr>
                <w:rFonts w:asciiTheme="minorHAnsi" w:hAnsiTheme="minorHAnsi" w:cstheme="minorHAnsi"/>
                <w:sz w:val="22"/>
                <w:szCs w:val="22"/>
              </w:rPr>
              <w:t xml:space="preserve"> note our concerns and recommendations on action that should be considered.</w:t>
            </w:r>
            <w:r>
              <w:rPr>
                <w:rFonts w:asciiTheme="minorHAnsi" w:hAnsiTheme="minorHAnsi" w:cstheme="minorHAnsi"/>
                <w:sz w:val="22"/>
                <w:szCs w:val="22"/>
              </w:rPr>
              <w:t xml:space="preserve"> </w:t>
            </w:r>
            <w:r w:rsidR="00F61008" w:rsidRPr="00E61D42">
              <w:rPr>
                <w:rFonts w:asciiTheme="minorHAnsi" w:hAnsiTheme="minorHAnsi" w:cstheme="minorHAnsi"/>
                <w:sz w:val="22"/>
                <w:szCs w:val="22"/>
              </w:rPr>
              <w:t xml:space="preserve"> </w:t>
            </w:r>
          </w:p>
          <w:p w14:paraId="6C20E4CD" w14:textId="77777777" w:rsidR="00F61008" w:rsidRPr="00E61D42" w:rsidRDefault="00F61008" w:rsidP="0000461B">
            <w:pPr>
              <w:tabs>
                <w:tab w:val="right" w:leader="underscore" w:pos="5670"/>
                <w:tab w:val="left" w:pos="6237"/>
              </w:tabs>
              <w:rPr>
                <w:rFonts w:asciiTheme="minorHAnsi" w:hAnsiTheme="minorHAnsi" w:cstheme="minorHAnsi"/>
                <w:b/>
                <w:sz w:val="22"/>
                <w:szCs w:val="22"/>
              </w:rPr>
            </w:pPr>
          </w:p>
        </w:tc>
      </w:tr>
      <w:tr w:rsidR="003F0B4C" w:rsidRPr="00E61D42" w14:paraId="56ECE190" w14:textId="77777777" w:rsidTr="003F0B4C">
        <w:tc>
          <w:tcPr>
            <w:tcW w:w="9918" w:type="dxa"/>
            <w:shd w:val="clear" w:color="auto" w:fill="auto"/>
          </w:tcPr>
          <w:p w14:paraId="6DD873E2" w14:textId="77777777" w:rsidR="00FF6283" w:rsidRPr="00E61D42" w:rsidRDefault="00FF6283"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t>Papers for Noting and Endorsement</w:t>
            </w:r>
          </w:p>
          <w:p w14:paraId="23E29798" w14:textId="77777777" w:rsidR="00FF6283" w:rsidRPr="00E61D42" w:rsidRDefault="00FF6283" w:rsidP="0000461B">
            <w:pPr>
              <w:tabs>
                <w:tab w:val="right" w:leader="underscore" w:pos="5670"/>
                <w:tab w:val="left" w:pos="6237"/>
              </w:tabs>
              <w:rPr>
                <w:rFonts w:asciiTheme="minorHAnsi" w:hAnsiTheme="minorHAnsi" w:cstheme="minorHAnsi"/>
                <w:b/>
                <w:sz w:val="22"/>
                <w:szCs w:val="22"/>
              </w:rPr>
            </w:pPr>
          </w:p>
          <w:p w14:paraId="615E8CE3" w14:textId="5709C1B4" w:rsidR="00DE23A6" w:rsidRPr="00E61D42" w:rsidRDefault="00DE23A6" w:rsidP="0000461B">
            <w:pPr>
              <w:pStyle w:val="NBCWGtext"/>
              <w:jc w:val="left"/>
              <w:rPr>
                <w:rFonts w:asciiTheme="minorHAnsi" w:hAnsiTheme="minorHAnsi" w:cstheme="minorHAnsi"/>
              </w:rPr>
            </w:pPr>
            <w:r w:rsidRPr="00E61D42">
              <w:rPr>
                <w:rFonts w:asciiTheme="minorHAnsi" w:hAnsiTheme="minorHAnsi" w:cstheme="minorHAnsi"/>
                <w:u w:val="single"/>
              </w:rPr>
              <w:t>Radiation Oncology Incident Reporting System</w:t>
            </w:r>
            <w:r w:rsidR="00943033" w:rsidRPr="00E61D42">
              <w:rPr>
                <w:rFonts w:asciiTheme="minorHAnsi" w:hAnsiTheme="minorHAnsi" w:cstheme="minorHAnsi"/>
                <w:u w:val="single"/>
              </w:rPr>
              <w:t>:</w:t>
            </w:r>
            <w:r w:rsidR="00943033" w:rsidRPr="00E61D42">
              <w:rPr>
                <w:rFonts w:asciiTheme="minorHAnsi" w:hAnsiTheme="minorHAnsi" w:cstheme="minorHAnsi"/>
              </w:rPr>
              <w:t xml:space="preserve"> </w:t>
            </w:r>
            <w:r w:rsidR="0085017E" w:rsidRPr="00E61D42">
              <w:rPr>
                <w:rFonts w:asciiTheme="minorHAnsi" w:hAnsiTheme="minorHAnsi" w:cstheme="minorHAnsi"/>
              </w:rPr>
              <w:t>To n</w:t>
            </w:r>
            <w:r w:rsidR="00943033" w:rsidRPr="00E61D42">
              <w:rPr>
                <w:rFonts w:asciiTheme="minorHAnsi" w:hAnsiTheme="minorHAnsi" w:cstheme="minorHAnsi"/>
              </w:rPr>
              <w:t>ote</w:t>
            </w:r>
            <w:r w:rsidR="0085017E" w:rsidRPr="00E61D42">
              <w:rPr>
                <w:rFonts w:asciiTheme="minorHAnsi" w:hAnsiTheme="minorHAnsi" w:cstheme="minorHAnsi"/>
              </w:rPr>
              <w:t>,</w:t>
            </w:r>
            <w:r w:rsidR="00883639" w:rsidRPr="00E61D42">
              <w:rPr>
                <w:rFonts w:asciiTheme="minorHAnsi" w:hAnsiTheme="minorHAnsi" w:cstheme="minorHAnsi"/>
              </w:rPr>
              <w:t xml:space="preserve"> </w:t>
            </w:r>
            <w:r w:rsidR="00943033" w:rsidRPr="00E61D42">
              <w:rPr>
                <w:rFonts w:asciiTheme="minorHAnsi" w:hAnsiTheme="minorHAnsi" w:cstheme="minorHAnsi"/>
              </w:rPr>
              <w:t>work in progress</w:t>
            </w:r>
            <w:r w:rsidR="006910F8" w:rsidRPr="00E61D42">
              <w:rPr>
                <w:rFonts w:asciiTheme="minorHAnsi" w:hAnsiTheme="minorHAnsi" w:cstheme="minorHAnsi"/>
              </w:rPr>
              <w:t xml:space="preserve">, to be </w:t>
            </w:r>
            <w:r w:rsidR="00234602" w:rsidRPr="00E61D42">
              <w:rPr>
                <w:rFonts w:asciiTheme="minorHAnsi" w:hAnsiTheme="minorHAnsi" w:cstheme="minorHAnsi"/>
              </w:rPr>
              <w:t>discussed at the next meeting</w:t>
            </w:r>
            <w:r w:rsidR="00943033" w:rsidRPr="00E61D42">
              <w:rPr>
                <w:rFonts w:asciiTheme="minorHAnsi" w:hAnsiTheme="minorHAnsi" w:cstheme="minorHAnsi"/>
              </w:rPr>
              <w:t>.</w:t>
            </w:r>
          </w:p>
          <w:p w14:paraId="1FEAC36B" w14:textId="77777777" w:rsidR="009B56DA" w:rsidRPr="00E61D42" w:rsidRDefault="009B56DA" w:rsidP="0000461B">
            <w:pPr>
              <w:pStyle w:val="NBCWGtext"/>
              <w:jc w:val="left"/>
              <w:rPr>
                <w:rFonts w:asciiTheme="minorHAnsi" w:hAnsiTheme="minorHAnsi" w:cstheme="minorHAnsi"/>
              </w:rPr>
            </w:pPr>
          </w:p>
          <w:p w14:paraId="1A33571C" w14:textId="5419CF78" w:rsidR="009B56DA" w:rsidRPr="00E61D42" w:rsidRDefault="009B56DA" w:rsidP="0000461B">
            <w:pPr>
              <w:pStyle w:val="NBCWGtext"/>
              <w:jc w:val="left"/>
              <w:rPr>
                <w:rFonts w:asciiTheme="minorHAnsi" w:hAnsiTheme="minorHAnsi" w:cstheme="minorHAnsi"/>
              </w:rPr>
            </w:pPr>
            <w:proofErr w:type="spellStart"/>
            <w:r w:rsidRPr="00E61D42">
              <w:rPr>
                <w:rFonts w:asciiTheme="minorHAnsi" w:hAnsiTheme="minorHAnsi" w:cstheme="minorHAnsi"/>
                <w:u w:val="single"/>
              </w:rPr>
              <w:t>eviQ</w:t>
            </w:r>
            <w:proofErr w:type="spellEnd"/>
            <w:r w:rsidRPr="00E61D42">
              <w:rPr>
                <w:rFonts w:asciiTheme="minorHAnsi" w:hAnsiTheme="minorHAnsi" w:cstheme="minorHAnsi"/>
                <w:u w:val="single"/>
              </w:rPr>
              <w:t xml:space="preserve"> Radiation Oncology Update November 2021:</w:t>
            </w:r>
            <w:r w:rsidRPr="00E61D42">
              <w:rPr>
                <w:rFonts w:asciiTheme="minorHAnsi" w:hAnsiTheme="minorHAnsi" w:cstheme="minorHAnsi"/>
              </w:rPr>
              <w:t xml:space="preserve"> To note.</w:t>
            </w:r>
          </w:p>
          <w:p w14:paraId="3EA18E06" w14:textId="77777777" w:rsidR="009B56DA" w:rsidRPr="00E61D42" w:rsidRDefault="009B56DA" w:rsidP="0000461B">
            <w:pPr>
              <w:pStyle w:val="NBCWGtext"/>
              <w:jc w:val="left"/>
              <w:rPr>
                <w:rFonts w:asciiTheme="minorHAnsi" w:hAnsiTheme="minorHAnsi" w:cstheme="minorHAnsi"/>
              </w:rPr>
            </w:pPr>
          </w:p>
          <w:p w14:paraId="5C8FF2BB" w14:textId="1932EEC1" w:rsidR="009B56DA" w:rsidRPr="00E61D42" w:rsidRDefault="009B56DA" w:rsidP="0000461B">
            <w:pPr>
              <w:pStyle w:val="NBCWGtext"/>
              <w:jc w:val="left"/>
              <w:rPr>
                <w:rFonts w:asciiTheme="minorHAnsi" w:hAnsiTheme="minorHAnsi" w:cstheme="minorHAnsi"/>
              </w:rPr>
            </w:pPr>
            <w:r w:rsidRPr="00E61D42">
              <w:rPr>
                <w:rFonts w:asciiTheme="minorHAnsi" w:hAnsiTheme="minorHAnsi" w:cstheme="minorHAnsi"/>
                <w:u w:val="single"/>
              </w:rPr>
              <w:t>Field Definition (emailed 27 October 2021):</w:t>
            </w:r>
            <w:r w:rsidRPr="00E61D42">
              <w:rPr>
                <w:rFonts w:asciiTheme="minorHAnsi" w:hAnsiTheme="minorHAnsi" w:cstheme="minorHAnsi"/>
              </w:rPr>
              <w:t xml:space="preserve"> </w:t>
            </w:r>
            <w:r w:rsidR="00E14A29" w:rsidRPr="00E61D42">
              <w:rPr>
                <w:rFonts w:asciiTheme="minorHAnsi" w:hAnsiTheme="minorHAnsi" w:cstheme="minorHAnsi"/>
              </w:rPr>
              <w:t xml:space="preserve"> </w:t>
            </w:r>
            <w:r w:rsidR="00E14A29" w:rsidRPr="00E61D42">
              <w:rPr>
                <w:rFonts w:asciiTheme="minorHAnsi" w:hAnsiTheme="minorHAnsi" w:cstheme="minorHAnsi"/>
                <w:b/>
              </w:rPr>
              <w:t>ROWG agreed</w:t>
            </w:r>
            <w:r w:rsidR="00E14A29" w:rsidRPr="00E61D42">
              <w:rPr>
                <w:rFonts w:asciiTheme="minorHAnsi" w:hAnsiTheme="minorHAnsi" w:cstheme="minorHAnsi"/>
              </w:rPr>
              <w:t xml:space="preserve"> to accept the field definition.  </w:t>
            </w:r>
          </w:p>
          <w:p w14:paraId="6D05E3EC" w14:textId="77777777" w:rsidR="00FF6283" w:rsidRPr="00E61D42" w:rsidRDefault="00FF6283" w:rsidP="0000461B">
            <w:pPr>
              <w:pStyle w:val="NBCWGtext"/>
              <w:jc w:val="left"/>
              <w:rPr>
                <w:rFonts w:asciiTheme="minorHAnsi" w:hAnsiTheme="minorHAnsi" w:cstheme="minorHAnsi"/>
              </w:rPr>
            </w:pPr>
          </w:p>
          <w:p w14:paraId="7A3D7C80" w14:textId="54D38846" w:rsidR="00FF6283" w:rsidRPr="00E61D42" w:rsidRDefault="00FF6283"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u w:val="single"/>
              </w:rPr>
              <w:t>Clinical Assembly Meeting Papers (July 2021):</w:t>
            </w:r>
            <w:r w:rsidRPr="00E61D42">
              <w:rPr>
                <w:rFonts w:asciiTheme="minorHAnsi" w:hAnsiTheme="minorHAnsi" w:cstheme="minorHAnsi"/>
                <w:sz w:val="22"/>
                <w:szCs w:val="22"/>
              </w:rPr>
              <w:t xml:space="preserve">  The paper is noted for information.</w:t>
            </w:r>
          </w:p>
          <w:p w14:paraId="63F1916E" w14:textId="77777777" w:rsidR="00E14A29" w:rsidRPr="00E61D42" w:rsidRDefault="00E14A29" w:rsidP="0000461B">
            <w:pPr>
              <w:tabs>
                <w:tab w:val="right" w:leader="underscore" w:pos="5670"/>
                <w:tab w:val="left" w:pos="6237"/>
              </w:tabs>
              <w:rPr>
                <w:rFonts w:asciiTheme="minorHAnsi" w:hAnsiTheme="minorHAnsi" w:cstheme="minorHAnsi"/>
                <w:sz w:val="22"/>
                <w:szCs w:val="22"/>
                <w:u w:val="single"/>
              </w:rPr>
            </w:pPr>
          </w:p>
          <w:p w14:paraId="23DE3E4D" w14:textId="7A01DE3D" w:rsidR="00FF6283" w:rsidRPr="00E61D42" w:rsidRDefault="00FF6283"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u w:val="single"/>
              </w:rPr>
              <w:t>RCR Consensus Statement National Meeting Review October 2021:</w:t>
            </w:r>
            <w:r w:rsidRPr="00E61D42">
              <w:rPr>
                <w:rFonts w:asciiTheme="minorHAnsi" w:hAnsiTheme="minorHAnsi" w:cstheme="minorHAnsi"/>
                <w:sz w:val="22"/>
                <w:szCs w:val="22"/>
              </w:rPr>
              <w:t xml:space="preserve">  The paper is noted for information. </w:t>
            </w:r>
            <w:r w:rsidR="00093528" w:rsidRPr="00E61D42">
              <w:rPr>
                <w:rFonts w:asciiTheme="minorHAnsi" w:hAnsiTheme="minorHAnsi" w:cstheme="minorHAnsi"/>
                <w:sz w:val="22"/>
                <w:szCs w:val="22"/>
              </w:rPr>
              <w:t xml:space="preserve"> The Chair noted the </w:t>
            </w:r>
            <w:r w:rsidR="008164B6" w:rsidRPr="00E61D42">
              <w:rPr>
                <w:rFonts w:asciiTheme="minorHAnsi" w:hAnsiTheme="minorHAnsi" w:cstheme="minorHAnsi"/>
                <w:sz w:val="22"/>
                <w:szCs w:val="22"/>
              </w:rPr>
              <w:t>C</w:t>
            </w:r>
            <w:r w:rsidR="00093528" w:rsidRPr="00E61D42">
              <w:rPr>
                <w:rFonts w:asciiTheme="minorHAnsi" w:hAnsiTheme="minorHAnsi" w:cstheme="minorHAnsi"/>
                <w:sz w:val="22"/>
                <w:szCs w:val="22"/>
              </w:rPr>
              <w:t xml:space="preserve">linical </w:t>
            </w:r>
            <w:r w:rsidR="008164B6" w:rsidRPr="00E61D42">
              <w:rPr>
                <w:rFonts w:asciiTheme="minorHAnsi" w:hAnsiTheme="minorHAnsi" w:cstheme="minorHAnsi"/>
                <w:sz w:val="22"/>
                <w:szCs w:val="22"/>
              </w:rPr>
              <w:t>L</w:t>
            </w:r>
            <w:r w:rsidR="00093528" w:rsidRPr="00E61D42">
              <w:rPr>
                <w:rFonts w:asciiTheme="minorHAnsi" w:hAnsiTheme="minorHAnsi" w:cstheme="minorHAnsi"/>
                <w:sz w:val="22"/>
                <w:szCs w:val="22"/>
              </w:rPr>
              <w:t xml:space="preserve">eads </w:t>
            </w:r>
            <w:r w:rsidR="008164B6" w:rsidRPr="00E61D42">
              <w:rPr>
                <w:rFonts w:asciiTheme="minorHAnsi" w:hAnsiTheme="minorHAnsi" w:cstheme="minorHAnsi"/>
                <w:sz w:val="22"/>
                <w:szCs w:val="22"/>
              </w:rPr>
              <w:t xml:space="preserve">for breast cancer RT had met and provided their own consensus statement (included in the meeting papers).   </w:t>
            </w:r>
            <w:r w:rsidR="008164B6" w:rsidRPr="00E61D42">
              <w:rPr>
                <w:rFonts w:asciiTheme="minorHAnsi" w:hAnsiTheme="minorHAnsi" w:cstheme="minorHAnsi"/>
                <w:b/>
                <w:sz w:val="22"/>
                <w:szCs w:val="22"/>
              </w:rPr>
              <w:t xml:space="preserve">ROWG </w:t>
            </w:r>
            <w:r w:rsidR="00A63983">
              <w:rPr>
                <w:rFonts w:asciiTheme="minorHAnsi" w:hAnsiTheme="minorHAnsi" w:cstheme="minorHAnsi"/>
                <w:b/>
                <w:sz w:val="22"/>
                <w:szCs w:val="22"/>
              </w:rPr>
              <w:t>agreed</w:t>
            </w:r>
            <w:r w:rsidR="008164B6" w:rsidRPr="00E61D42">
              <w:rPr>
                <w:rFonts w:asciiTheme="minorHAnsi" w:hAnsiTheme="minorHAnsi" w:cstheme="minorHAnsi"/>
                <w:sz w:val="22"/>
                <w:szCs w:val="22"/>
              </w:rPr>
              <w:t xml:space="preserve"> with the Clinical Leads’ approach. </w:t>
            </w:r>
          </w:p>
          <w:p w14:paraId="45650400" w14:textId="77777777" w:rsidR="00E14A29" w:rsidRPr="00E61D42" w:rsidRDefault="00E14A29" w:rsidP="0000461B">
            <w:pPr>
              <w:tabs>
                <w:tab w:val="right" w:leader="underscore" w:pos="5670"/>
                <w:tab w:val="left" w:pos="6237"/>
              </w:tabs>
              <w:rPr>
                <w:rFonts w:asciiTheme="minorHAnsi" w:hAnsiTheme="minorHAnsi" w:cstheme="minorHAnsi"/>
                <w:sz w:val="22"/>
                <w:szCs w:val="22"/>
              </w:rPr>
            </w:pPr>
          </w:p>
          <w:p w14:paraId="2008D6EF" w14:textId="0F7757D8" w:rsidR="00FF6283" w:rsidRPr="00E61D42" w:rsidRDefault="00FF6283"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u w:val="single"/>
              </w:rPr>
              <w:t>PET-CT Project Update</w:t>
            </w:r>
            <w:r w:rsidRPr="00E61D42">
              <w:rPr>
                <w:rFonts w:asciiTheme="minorHAnsi" w:hAnsiTheme="minorHAnsi" w:cstheme="minorHAnsi"/>
                <w:sz w:val="22"/>
                <w:szCs w:val="22"/>
              </w:rPr>
              <w:t>:  The paper is noted for information.</w:t>
            </w:r>
          </w:p>
          <w:p w14:paraId="4F574213" w14:textId="77777777" w:rsidR="00E14A29" w:rsidRPr="00E61D42" w:rsidRDefault="00E14A29" w:rsidP="0000461B">
            <w:pPr>
              <w:tabs>
                <w:tab w:val="right" w:leader="underscore" w:pos="5670"/>
                <w:tab w:val="left" w:pos="6237"/>
              </w:tabs>
              <w:rPr>
                <w:rFonts w:asciiTheme="minorHAnsi" w:hAnsiTheme="minorHAnsi" w:cstheme="minorHAnsi"/>
                <w:sz w:val="22"/>
                <w:szCs w:val="22"/>
                <w:u w:val="single"/>
              </w:rPr>
            </w:pPr>
          </w:p>
          <w:p w14:paraId="0E2A42D4" w14:textId="62449B33" w:rsidR="00FF6283" w:rsidRPr="00E61D42" w:rsidRDefault="00FF6283"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u w:val="single"/>
              </w:rPr>
              <w:t>Australasian Health Facility Guidelines, Part B – Health Facility Briefing and Planning, 600 – Radiation Oncology Unit:</w:t>
            </w:r>
            <w:r w:rsidRPr="00E61D42">
              <w:rPr>
                <w:rFonts w:asciiTheme="minorHAnsi" w:hAnsiTheme="minorHAnsi" w:cstheme="minorHAnsi"/>
                <w:sz w:val="22"/>
                <w:szCs w:val="22"/>
              </w:rPr>
              <w:t xml:space="preserve"> The paper is noted for information.</w:t>
            </w:r>
            <w:r w:rsidR="008164B6" w:rsidRPr="00E61D42">
              <w:rPr>
                <w:rFonts w:asciiTheme="minorHAnsi" w:hAnsiTheme="minorHAnsi" w:cstheme="minorHAnsi"/>
                <w:sz w:val="22"/>
                <w:szCs w:val="22"/>
              </w:rPr>
              <w:t xml:space="preserve">  The Chair outlined that the minimum standard</w:t>
            </w:r>
            <w:r w:rsidR="009B1A14">
              <w:rPr>
                <w:rFonts w:asciiTheme="minorHAnsi" w:hAnsiTheme="minorHAnsi" w:cstheme="minorHAnsi"/>
                <w:sz w:val="22"/>
                <w:szCs w:val="22"/>
              </w:rPr>
              <w:t xml:space="preserve"> for bunker size</w:t>
            </w:r>
            <w:r w:rsidR="008164B6" w:rsidRPr="00E61D42">
              <w:rPr>
                <w:rFonts w:asciiTheme="minorHAnsi" w:hAnsiTheme="minorHAnsi" w:cstheme="minorHAnsi"/>
                <w:sz w:val="22"/>
                <w:szCs w:val="22"/>
              </w:rPr>
              <w:t xml:space="preserve"> had changed.  </w:t>
            </w:r>
          </w:p>
          <w:p w14:paraId="618EB714" w14:textId="77777777" w:rsidR="00E14A29" w:rsidRPr="00E61D42" w:rsidRDefault="00E14A29" w:rsidP="0000461B">
            <w:pPr>
              <w:tabs>
                <w:tab w:val="right" w:leader="underscore" w:pos="5670"/>
                <w:tab w:val="left" w:pos="6237"/>
              </w:tabs>
              <w:rPr>
                <w:rFonts w:asciiTheme="minorHAnsi" w:hAnsiTheme="minorHAnsi" w:cstheme="minorHAnsi"/>
                <w:sz w:val="22"/>
                <w:szCs w:val="22"/>
              </w:rPr>
            </w:pPr>
          </w:p>
          <w:p w14:paraId="065274BE" w14:textId="08074E26" w:rsidR="00FF6283" w:rsidRPr="00E61D42" w:rsidRDefault="00FF6283" w:rsidP="0000461B">
            <w:pPr>
              <w:tabs>
                <w:tab w:val="right" w:leader="underscore" w:pos="5670"/>
                <w:tab w:val="left" w:pos="6237"/>
              </w:tabs>
              <w:rPr>
                <w:rFonts w:asciiTheme="minorHAnsi" w:hAnsiTheme="minorHAnsi" w:cstheme="minorHAnsi"/>
                <w:sz w:val="22"/>
                <w:szCs w:val="22"/>
              </w:rPr>
            </w:pPr>
            <w:r w:rsidRPr="00E61D42">
              <w:rPr>
                <w:rFonts w:asciiTheme="minorHAnsi" w:hAnsiTheme="minorHAnsi" w:cstheme="minorHAnsi"/>
                <w:sz w:val="22"/>
                <w:szCs w:val="22"/>
                <w:u w:val="single"/>
              </w:rPr>
              <w:t>ACC – Recent Article in NZMJ:</w:t>
            </w:r>
            <w:r w:rsidRPr="00E61D42">
              <w:rPr>
                <w:rFonts w:asciiTheme="minorHAnsi" w:hAnsiTheme="minorHAnsi" w:cstheme="minorHAnsi"/>
                <w:sz w:val="22"/>
                <w:szCs w:val="22"/>
              </w:rPr>
              <w:t xml:space="preserve">  The paper is noted for information.</w:t>
            </w:r>
          </w:p>
          <w:p w14:paraId="16F0EA2F" w14:textId="42235AC8" w:rsidR="00DE23A6" w:rsidRPr="00E61D42" w:rsidRDefault="00DE23A6" w:rsidP="0000461B">
            <w:pPr>
              <w:pStyle w:val="NBCWGtext"/>
              <w:jc w:val="left"/>
              <w:rPr>
                <w:rFonts w:asciiTheme="minorHAnsi" w:hAnsiTheme="minorHAnsi" w:cstheme="minorHAnsi"/>
                <w:b/>
                <w:highlight w:val="yellow"/>
                <w:u w:val="single"/>
              </w:rPr>
            </w:pPr>
          </w:p>
        </w:tc>
      </w:tr>
      <w:tr w:rsidR="003F0B4C" w:rsidRPr="00E61D42" w14:paraId="0039FE7D" w14:textId="77777777" w:rsidTr="003F0B4C">
        <w:tc>
          <w:tcPr>
            <w:tcW w:w="9918" w:type="dxa"/>
            <w:shd w:val="clear" w:color="auto" w:fill="auto"/>
          </w:tcPr>
          <w:p w14:paraId="07246AF0" w14:textId="279EE109" w:rsidR="003F0B4C" w:rsidRPr="00E61D42" w:rsidRDefault="00743B84"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t>N</w:t>
            </w:r>
            <w:r w:rsidR="003F0B4C" w:rsidRPr="00E61D42">
              <w:rPr>
                <w:rFonts w:asciiTheme="minorHAnsi" w:hAnsiTheme="minorHAnsi" w:cstheme="minorHAnsi"/>
                <w:b/>
                <w:sz w:val="22"/>
                <w:szCs w:val="22"/>
              </w:rPr>
              <w:t>ext Meeting</w:t>
            </w:r>
            <w:r w:rsidR="00EB034B" w:rsidRPr="00E61D42">
              <w:rPr>
                <w:rFonts w:asciiTheme="minorHAnsi" w:hAnsiTheme="minorHAnsi" w:cstheme="minorHAnsi"/>
                <w:b/>
                <w:sz w:val="22"/>
                <w:szCs w:val="22"/>
              </w:rPr>
              <w:t>s</w:t>
            </w:r>
            <w:r w:rsidR="003F0B4C" w:rsidRPr="00E61D42">
              <w:rPr>
                <w:rFonts w:asciiTheme="minorHAnsi" w:hAnsiTheme="minorHAnsi" w:cstheme="minorHAnsi"/>
                <w:b/>
                <w:sz w:val="22"/>
                <w:szCs w:val="22"/>
              </w:rPr>
              <w:t>:</w:t>
            </w:r>
          </w:p>
          <w:p w14:paraId="6B15DEB2" w14:textId="77777777" w:rsidR="009948AD" w:rsidRPr="00E61D42" w:rsidRDefault="009948AD" w:rsidP="0000461B">
            <w:pPr>
              <w:tabs>
                <w:tab w:val="right" w:leader="underscore" w:pos="5670"/>
                <w:tab w:val="left" w:pos="6237"/>
              </w:tabs>
              <w:rPr>
                <w:rFonts w:asciiTheme="minorHAnsi" w:hAnsiTheme="minorHAnsi" w:cstheme="minorHAnsi"/>
                <w:i/>
                <w:sz w:val="22"/>
                <w:szCs w:val="22"/>
              </w:rPr>
            </w:pPr>
          </w:p>
          <w:p w14:paraId="70519AF8" w14:textId="526AED13" w:rsidR="00AD595A" w:rsidRPr="00E61D42" w:rsidRDefault="00EB034B" w:rsidP="0000461B">
            <w:pPr>
              <w:tabs>
                <w:tab w:val="right" w:leader="underscore" w:pos="5670"/>
                <w:tab w:val="left" w:pos="6237"/>
              </w:tabs>
              <w:rPr>
                <w:rFonts w:asciiTheme="minorHAnsi" w:hAnsiTheme="minorHAnsi" w:cstheme="minorHAnsi"/>
                <w:i/>
                <w:sz w:val="22"/>
                <w:szCs w:val="22"/>
              </w:rPr>
            </w:pPr>
            <w:r w:rsidRPr="00E61D42">
              <w:rPr>
                <w:rFonts w:asciiTheme="minorHAnsi" w:hAnsiTheme="minorHAnsi" w:cstheme="minorHAnsi"/>
                <w:b/>
                <w:bCs/>
                <w:i/>
                <w:sz w:val="22"/>
                <w:szCs w:val="22"/>
              </w:rPr>
              <w:t>Action</w:t>
            </w:r>
            <w:r w:rsidR="003F0B4C" w:rsidRPr="00E61D42">
              <w:rPr>
                <w:rFonts w:asciiTheme="minorHAnsi" w:hAnsiTheme="minorHAnsi" w:cstheme="minorHAnsi"/>
                <w:b/>
                <w:bCs/>
                <w:i/>
                <w:sz w:val="22"/>
                <w:szCs w:val="22"/>
              </w:rPr>
              <w:t>:</w:t>
            </w:r>
            <w:r w:rsidR="003F0B4C" w:rsidRPr="00E61D42">
              <w:rPr>
                <w:rFonts w:asciiTheme="minorHAnsi" w:hAnsiTheme="minorHAnsi" w:cstheme="minorHAnsi"/>
                <w:b/>
                <w:i/>
                <w:sz w:val="22"/>
                <w:szCs w:val="22"/>
              </w:rPr>
              <w:t xml:space="preserve">  </w:t>
            </w:r>
            <w:r w:rsidR="003F0B4C" w:rsidRPr="00E61D42">
              <w:rPr>
                <w:rFonts w:asciiTheme="minorHAnsi" w:hAnsiTheme="minorHAnsi" w:cstheme="minorHAnsi"/>
                <w:i/>
                <w:sz w:val="22"/>
                <w:szCs w:val="22"/>
              </w:rPr>
              <w:t xml:space="preserve">Secretariat to schedule </w:t>
            </w:r>
            <w:r w:rsidR="00C84D5A" w:rsidRPr="00E61D42">
              <w:rPr>
                <w:rFonts w:asciiTheme="minorHAnsi" w:hAnsiTheme="minorHAnsi" w:cstheme="minorHAnsi"/>
                <w:i/>
                <w:sz w:val="22"/>
                <w:szCs w:val="22"/>
              </w:rPr>
              <w:t xml:space="preserve">2022 meetings. </w:t>
            </w:r>
          </w:p>
          <w:p w14:paraId="145B7A8C" w14:textId="1AE8C38D" w:rsidR="003F0B4C" w:rsidRPr="00E61D42" w:rsidRDefault="003F0B4C" w:rsidP="0000461B">
            <w:pPr>
              <w:tabs>
                <w:tab w:val="right" w:leader="underscore" w:pos="5670"/>
                <w:tab w:val="left" w:pos="6237"/>
              </w:tabs>
              <w:rPr>
                <w:rFonts w:asciiTheme="minorHAnsi" w:hAnsiTheme="minorHAnsi" w:cstheme="minorHAnsi"/>
                <w:b/>
                <w:i/>
                <w:sz w:val="22"/>
                <w:szCs w:val="22"/>
              </w:rPr>
            </w:pPr>
          </w:p>
        </w:tc>
      </w:tr>
      <w:tr w:rsidR="003F0B4C" w:rsidRPr="00E61D42" w14:paraId="5167D039" w14:textId="77777777" w:rsidTr="003F0B4C">
        <w:tc>
          <w:tcPr>
            <w:tcW w:w="9918" w:type="dxa"/>
            <w:shd w:val="clear" w:color="auto" w:fill="auto"/>
          </w:tcPr>
          <w:p w14:paraId="23341E66" w14:textId="77777777" w:rsidR="003F0B4C" w:rsidRPr="00E61D42" w:rsidRDefault="003F0B4C" w:rsidP="0000461B">
            <w:pPr>
              <w:tabs>
                <w:tab w:val="right" w:leader="underscore" w:pos="5670"/>
                <w:tab w:val="left" w:pos="6237"/>
              </w:tabs>
              <w:rPr>
                <w:rFonts w:asciiTheme="minorHAnsi" w:hAnsiTheme="minorHAnsi" w:cstheme="minorHAnsi"/>
                <w:b/>
                <w:sz w:val="22"/>
                <w:szCs w:val="22"/>
              </w:rPr>
            </w:pPr>
            <w:r w:rsidRPr="00E61D42">
              <w:rPr>
                <w:rFonts w:asciiTheme="minorHAnsi" w:hAnsiTheme="minorHAnsi" w:cstheme="minorHAnsi"/>
                <w:b/>
                <w:sz w:val="22"/>
                <w:szCs w:val="22"/>
              </w:rPr>
              <w:t>Close</w:t>
            </w:r>
          </w:p>
          <w:p w14:paraId="6181FBFD" w14:textId="2AD35611" w:rsidR="003F0B4C" w:rsidRPr="005B327E" w:rsidRDefault="00DE23A6" w:rsidP="009A3AC2">
            <w:pPr>
              <w:pStyle w:val="MOHBodyTExt"/>
              <w:ind w:left="0"/>
              <w:jc w:val="left"/>
              <w:rPr>
                <w:rFonts w:asciiTheme="minorHAnsi" w:hAnsiTheme="minorHAnsi" w:cstheme="minorHAnsi"/>
                <w:lang w:val="en-NZ"/>
              </w:rPr>
            </w:pPr>
            <w:r w:rsidRPr="00E61D42">
              <w:rPr>
                <w:rFonts w:asciiTheme="minorHAnsi" w:hAnsiTheme="minorHAnsi" w:cstheme="minorHAnsi"/>
                <w:lang w:val="en-NZ"/>
              </w:rPr>
              <w:t xml:space="preserve">The meeting closed at </w:t>
            </w:r>
            <w:r w:rsidR="00CB3CE6" w:rsidRPr="00E61D42">
              <w:rPr>
                <w:rFonts w:asciiTheme="minorHAnsi" w:hAnsiTheme="minorHAnsi" w:cstheme="minorHAnsi"/>
                <w:lang w:val="en-NZ"/>
              </w:rPr>
              <w:t>12 noon</w:t>
            </w:r>
          </w:p>
        </w:tc>
      </w:tr>
    </w:tbl>
    <w:p w14:paraId="15916197" w14:textId="4C812BC1" w:rsidR="00DD1246" w:rsidRPr="00775034" w:rsidRDefault="00DD1246" w:rsidP="0000461B">
      <w:pPr>
        <w:tabs>
          <w:tab w:val="right" w:leader="underscore" w:pos="5670"/>
          <w:tab w:val="left" w:pos="6237"/>
        </w:tabs>
        <w:rPr>
          <w:rFonts w:ascii="Calibri" w:hAnsi="Calibri" w:cs="Calibri"/>
          <w:sz w:val="22"/>
          <w:szCs w:val="22"/>
        </w:rPr>
      </w:pPr>
    </w:p>
    <w:sectPr w:rsidR="00DD1246" w:rsidRPr="00775034" w:rsidSect="00006665">
      <w:headerReference w:type="even" r:id="rId12"/>
      <w:headerReference w:type="default" r:id="rId13"/>
      <w:footerReference w:type="default" r:id="rId14"/>
      <w:headerReference w:type="first" r:id="rId15"/>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C98E" w14:textId="77777777" w:rsidR="00E425E5" w:rsidRDefault="00E425E5">
      <w:r>
        <w:separator/>
      </w:r>
    </w:p>
  </w:endnote>
  <w:endnote w:type="continuationSeparator" w:id="0">
    <w:p w14:paraId="11834B7A" w14:textId="77777777" w:rsidR="00E425E5" w:rsidRDefault="00E4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626599"/>
      <w:docPartObj>
        <w:docPartGallery w:val="Page Numbers (Bottom of Page)"/>
        <w:docPartUnique/>
      </w:docPartObj>
    </w:sdtPr>
    <w:sdtEndPr/>
    <w:sdtContent>
      <w:sdt>
        <w:sdtPr>
          <w:id w:val="-1769616900"/>
          <w:docPartObj>
            <w:docPartGallery w:val="Page Numbers (Top of Page)"/>
            <w:docPartUnique/>
          </w:docPartObj>
        </w:sdtPr>
        <w:sdtEndPr/>
        <w:sdtContent>
          <w:p w14:paraId="23CCDC11" w14:textId="353C8A14" w:rsidR="00735B2F" w:rsidRDefault="00735B2F">
            <w:pPr>
              <w:pStyle w:val="Footer"/>
              <w:jc w:val="right"/>
            </w:pPr>
            <w:r w:rsidRPr="00735B2F">
              <w:rPr>
                <w:rFonts w:asciiTheme="minorHAnsi" w:hAnsiTheme="minorHAnsi" w:cstheme="minorHAnsi"/>
                <w:b w:val="0"/>
              </w:rPr>
              <w:t xml:space="preserve">Page </w:t>
            </w:r>
            <w:r w:rsidRPr="00735B2F">
              <w:rPr>
                <w:rFonts w:asciiTheme="minorHAnsi" w:hAnsiTheme="minorHAnsi" w:cstheme="minorHAnsi"/>
                <w:b w:val="0"/>
                <w:bCs/>
                <w:sz w:val="24"/>
              </w:rPr>
              <w:fldChar w:fldCharType="begin"/>
            </w:r>
            <w:r w:rsidRPr="00735B2F">
              <w:rPr>
                <w:rFonts w:asciiTheme="minorHAnsi" w:hAnsiTheme="minorHAnsi" w:cstheme="minorHAnsi"/>
                <w:b w:val="0"/>
                <w:bCs/>
              </w:rPr>
              <w:instrText xml:space="preserve"> PAGE </w:instrText>
            </w:r>
            <w:r w:rsidRPr="00735B2F">
              <w:rPr>
                <w:rFonts w:asciiTheme="minorHAnsi" w:hAnsiTheme="minorHAnsi" w:cstheme="minorHAnsi"/>
                <w:b w:val="0"/>
                <w:bCs/>
                <w:sz w:val="24"/>
              </w:rPr>
              <w:fldChar w:fldCharType="separate"/>
            </w:r>
            <w:r w:rsidR="00AE5755">
              <w:rPr>
                <w:rFonts w:asciiTheme="minorHAnsi" w:hAnsiTheme="minorHAnsi" w:cstheme="minorHAnsi"/>
                <w:b w:val="0"/>
                <w:bCs/>
                <w:noProof/>
              </w:rPr>
              <w:t>6</w:t>
            </w:r>
            <w:r w:rsidRPr="00735B2F">
              <w:rPr>
                <w:rFonts w:asciiTheme="minorHAnsi" w:hAnsiTheme="minorHAnsi" w:cstheme="minorHAnsi"/>
                <w:b w:val="0"/>
                <w:bCs/>
                <w:sz w:val="24"/>
              </w:rPr>
              <w:fldChar w:fldCharType="end"/>
            </w:r>
            <w:r w:rsidRPr="00735B2F">
              <w:rPr>
                <w:rFonts w:asciiTheme="minorHAnsi" w:hAnsiTheme="minorHAnsi" w:cstheme="minorHAnsi"/>
                <w:b w:val="0"/>
              </w:rPr>
              <w:t xml:space="preserve"> of </w:t>
            </w:r>
            <w:r w:rsidRPr="00735B2F">
              <w:rPr>
                <w:rFonts w:asciiTheme="minorHAnsi" w:hAnsiTheme="minorHAnsi" w:cstheme="minorHAnsi"/>
                <w:b w:val="0"/>
                <w:bCs/>
                <w:sz w:val="24"/>
              </w:rPr>
              <w:fldChar w:fldCharType="begin"/>
            </w:r>
            <w:r w:rsidRPr="00735B2F">
              <w:rPr>
                <w:rFonts w:asciiTheme="minorHAnsi" w:hAnsiTheme="minorHAnsi" w:cstheme="minorHAnsi"/>
                <w:b w:val="0"/>
                <w:bCs/>
              </w:rPr>
              <w:instrText xml:space="preserve"> NUMPAGES  </w:instrText>
            </w:r>
            <w:r w:rsidRPr="00735B2F">
              <w:rPr>
                <w:rFonts w:asciiTheme="minorHAnsi" w:hAnsiTheme="minorHAnsi" w:cstheme="minorHAnsi"/>
                <w:b w:val="0"/>
                <w:bCs/>
                <w:sz w:val="24"/>
              </w:rPr>
              <w:fldChar w:fldCharType="separate"/>
            </w:r>
            <w:r w:rsidR="00AE5755">
              <w:rPr>
                <w:rFonts w:asciiTheme="minorHAnsi" w:hAnsiTheme="minorHAnsi" w:cstheme="minorHAnsi"/>
                <w:b w:val="0"/>
                <w:bCs/>
                <w:noProof/>
              </w:rPr>
              <w:t>6</w:t>
            </w:r>
            <w:r w:rsidRPr="00735B2F">
              <w:rPr>
                <w:rFonts w:asciiTheme="minorHAnsi" w:hAnsiTheme="minorHAnsi" w:cstheme="minorHAnsi"/>
                <w:b w:val="0"/>
                <w:bCs/>
                <w:sz w:val="24"/>
              </w:rPr>
              <w:fldChar w:fldCharType="end"/>
            </w:r>
          </w:p>
        </w:sdtContent>
      </w:sdt>
    </w:sdtContent>
  </w:sdt>
  <w:p w14:paraId="0FF554F3" w14:textId="77777777" w:rsidR="00BB1D9D" w:rsidRDefault="00BB1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BFC8" w14:textId="77777777" w:rsidR="00E425E5" w:rsidRDefault="00E425E5">
      <w:r>
        <w:separator/>
      </w:r>
    </w:p>
  </w:footnote>
  <w:footnote w:type="continuationSeparator" w:id="0">
    <w:p w14:paraId="00423CF4" w14:textId="77777777" w:rsidR="00E425E5" w:rsidRDefault="00E4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51B1" w14:textId="57EBABE1" w:rsidR="004F7960" w:rsidRDefault="004F7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94D" w14:textId="072DAF9B" w:rsidR="004F7960" w:rsidRDefault="004F7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6C8" w14:textId="2515FF30" w:rsidR="004F7960" w:rsidRDefault="004F7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D7"/>
    <w:multiLevelType w:val="hybridMultilevel"/>
    <w:tmpl w:val="A68AA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F315B2"/>
    <w:multiLevelType w:val="hybridMultilevel"/>
    <w:tmpl w:val="283837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4F6CAB"/>
    <w:multiLevelType w:val="hybridMultilevel"/>
    <w:tmpl w:val="770EF6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7041B1"/>
    <w:multiLevelType w:val="hybridMultilevel"/>
    <w:tmpl w:val="CF5453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7E3D4B"/>
    <w:multiLevelType w:val="hybridMultilevel"/>
    <w:tmpl w:val="AEAEC2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E8D6843"/>
    <w:multiLevelType w:val="hybridMultilevel"/>
    <w:tmpl w:val="2444B4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EA57FB8"/>
    <w:multiLevelType w:val="hybridMultilevel"/>
    <w:tmpl w:val="19B0D4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EE06903"/>
    <w:multiLevelType w:val="hybridMultilevel"/>
    <w:tmpl w:val="F0FA3228"/>
    <w:styleLink w:val="ImportedStyle1"/>
    <w:lvl w:ilvl="0" w:tplc="FFFFFFFF">
      <w:start w:val="1"/>
      <w:numFmt w:val="decimal"/>
      <w:lvlText w:val="%1."/>
      <w:lvlJc w:val="left"/>
      <w:pPr>
        <w:ind w:left="567" w:hanging="567"/>
      </w:pPr>
      <w:rPr>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A2F802">
      <w:start w:val="1"/>
      <w:numFmt w:val="lowerLetter"/>
      <w:lvlText w:val="%2."/>
      <w:lvlJc w:val="left"/>
      <w:pPr>
        <w:ind w:left="643"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00F3BA">
      <w:start w:val="1"/>
      <w:numFmt w:val="lowerRoman"/>
      <w:lvlText w:val="%3."/>
      <w:lvlJc w:val="left"/>
      <w:pPr>
        <w:ind w:left="592"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B6DB96">
      <w:start w:val="1"/>
      <w:numFmt w:val="decimal"/>
      <w:lvlText w:val="%4."/>
      <w:lvlJc w:val="left"/>
      <w:pPr>
        <w:ind w:left="103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F2FCA8">
      <w:start w:val="1"/>
      <w:numFmt w:val="lowerLetter"/>
      <w:lvlText w:val="%5."/>
      <w:lvlJc w:val="left"/>
      <w:pPr>
        <w:ind w:left="175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C6403A">
      <w:start w:val="1"/>
      <w:numFmt w:val="lowerRoman"/>
      <w:lvlText w:val="%6."/>
      <w:lvlJc w:val="left"/>
      <w:pPr>
        <w:ind w:left="2476"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FAB158">
      <w:start w:val="1"/>
      <w:numFmt w:val="decimal"/>
      <w:lvlText w:val="%7."/>
      <w:lvlJc w:val="left"/>
      <w:pPr>
        <w:ind w:left="319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496F8">
      <w:start w:val="1"/>
      <w:numFmt w:val="lowerLetter"/>
      <w:lvlText w:val="%8."/>
      <w:lvlJc w:val="left"/>
      <w:pPr>
        <w:ind w:left="391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DC74DC">
      <w:start w:val="1"/>
      <w:numFmt w:val="lowerRoman"/>
      <w:lvlText w:val="%9."/>
      <w:lvlJc w:val="left"/>
      <w:pPr>
        <w:ind w:left="4636"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D226ADE"/>
    <w:multiLevelType w:val="hybridMultilevel"/>
    <w:tmpl w:val="2C982B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F7C7F9C"/>
    <w:multiLevelType w:val="hybridMultilevel"/>
    <w:tmpl w:val="C51C4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1FC083D"/>
    <w:multiLevelType w:val="hybridMultilevel"/>
    <w:tmpl w:val="6C5EE9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5086EF1"/>
    <w:multiLevelType w:val="hybridMultilevel"/>
    <w:tmpl w:val="BB16D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97119E6"/>
    <w:multiLevelType w:val="hybridMultilevel"/>
    <w:tmpl w:val="6406DA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9B672A9"/>
    <w:multiLevelType w:val="hybridMultilevel"/>
    <w:tmpl w:val="F0FA3228"/>
    <w:lvl w:ilvl="0" w:tplc="2F8A0C02">
      <w:start w:val="1"/>
      <w:numFmt w:val="decimal"/>
      <w:lvlText w:val="%1."/>
      <w:lvlJc w:val="left"/>
      <w:pPr>
        <w:ind w:left="567" w:hanging="567"/>
      </w:pPr>
      <w:rPr>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CE074">
      <w:start w:val="1"/>
      <w:numFmt w:val="lowerLetter"/>
      <w:lvlText w:val="%2."/>
      <w:lvlJc w:val="left"/>
      <w:pPr>
        <w:ind w:left="643"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D20C18">
      <w:start w:val="1"/>
      <w:numFmt w:val="lowerRoman"/>
      <w:lvlText w:val="%3."/>
      <w:lvlJc w:val="left"/>
      <w:pPr>
        <w:ind w:left="592"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F4CD50">
      <w:start w:val="1"/>
      <w:numFmt w:val="decimal"/>
      <w:lvlText w:val="%4."/>
      <w:lvlJc w:val="left"/>
      <w:pPr>
        <w:ind w:left="103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8E2B88">
      <w:start w:val="1"/>
      <w:numFmt w:val="lowerLetter"/>
      <w:lvlText w:val="%5."/>
      <w:lvlJc w:val="left"/>
      <w:pPr>
        <w:ind w:left="175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2445C4">
      <w:start w:val="1"/>
      <w:numFmt w:val="lowerRoman"/>
      <w:lvlText w:val="%6."/>
      <w:lvlJc w:val="left"/>
      <w:pPr>
        <w:ind w:left="2476"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BA759A">
      <w:start w:val="1"/>
      <w:numFmt w:val="decimal"/>
      <w:lvlText w:val="%7."/>
      <w:lvlJc w:val="left"/>
      <w:pPr>
        <w:ind w:left="319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34DAE0">
      <w:start w:val="1"/>
      <w:numFmt w:val="lowerLetter"/>
      <w:lvlText w:val="%8."/>
      <w:lvlJc w:val="left"/>
      <w:pPr>
        <w:ind w:left="3916" w:hanging="643"/>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34CEEC">
      <w:start w:val="1"/>
      <w:numFmt w:val="lowerRoman"/>
      <w:lvlText w:val="%9."/>
      <w:lvlJc w:val="left"/>
      <w:pPr>
        <w:ind w:left="4636" w:hanging="592"/>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C057332"/>
    <w:multiLevelType w:val="hybridMultilevel"/>
    <w:tmpl w:val="2750B3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0074897"/>
    <w:multiLevelType w:val="hybridMultilevel"/>
    <w:tmpl w:val="19AC5D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6676C"/>
    <w:multiLevelType w:val="hybridMultilevel"/>
    <w:tmpl w:val="177678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9C27BA7"/>
    <w:multiLevelType w:val="hybridMultilevel"/>
    <w:tmpl w:val="09D209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F5604E9"/>
    <w:multiLevelType w:val="hybridMultilevel"/>
    <w:tmpl w:val="137E30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0874DE8"/>
    <w:multiLevelType w:val="hybridMultilevel"/>
    <w:tmpl w:val="BBFC52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0A42615"/>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3A37A1B"/>
    <w:multiLevelType w:val="hybridMultilevel"/>
    <w:tmpl w:val="617AD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AC6C47"/>
    <w:multiLevelType w:val="hybridMultilevel"/>
    <w:tmpl w:val="46C2F3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DA61DB9"/>
    <w:multiLevelType w:val="hybridMultilevel"/>
    <w:tmpl w:val="FD7039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E486208"/>
    <w:multiLevelType w:val="hybridMultilevel"/>
    <w:tmpl w:val="3FEC97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1E4677B"/>
    <w:multiLevelType w:val="hybridMultilevel"/>
    <w:tmpl w:val="51C09674"/>
    <w:lvl w:ilvl="0" w:tplc="6E088F34">
      <w:start w:val="1"/>
      <w:numFmt w:val="bullet"/>
      <w:pStyle w:val="MBCWG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2047C"/>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8A54DEC"/>
    <w:multiLevelType w:val="hybridMultilevel"/>
    <w:tmpl w:val="2A5EB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EC13D3C"/>
    <w:multiLevelType w:val="hybridMultilevel"/>
    <w:tmpl w:val="AF9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D2301E4"/>
    <w:multiLevelType w:val="hybridMultilevel"/>
    <w:tmpl w:val="593479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63502276">
    <w:abstractNumId w:val="16"/>
  </w:num>
  <w:num w:numId="2" w16cid:durableId="367337922">
    <w:abstractNumId w:val="9"/>
  </w:num>
  <w:num w:numId="3" w16cid:durableId="975600821">
    <w:abstractNumId w:val="21"/>
  </w:num>
  <w:num w:numId="4" w16cid:durableId="141048829">
    <w:abstractNumId w:val="29"/>
  </w:num>
  <w:num w:numId="5" w16cid:durableId="277958754">
    <w:abstractNumId w:val="20"/>
  </w:num>
  <w:num w:numId="6" w16cid:durableId="1085110539">
    <w:abstractNumId w:val="22"/>
  </w:num>
  <w:num w:numId="7" w16cid:durableId="977684818">
    <w:abstractNumId w:val="26"/>
  </w:num>
  <w:num w:numId="8" w16cid:durableId="292835205">
    <w:abstractNumId w:val="7"/>
  </w:num>
  <w:num w:numId="9" w16cid:durableId="107622135">
    <w:abstractNumId w:val="13"/>
    <w:lvlOverride w:ilvl="0">
      <w:lvl w:ilvl="0" w:tplc="2F8A0C02">
        <w:start w:val="1"/>
        <w:numFmt w:val="decimal"/>
        <w:lvlText w:val="%1."/>
        <w:lvlJc w:val="left"/>
        <w:pPr>
          <w:ind w:left="567" w:hanging="567"/>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16cid:durableId="1203711975">
    <w:abstractNumId w:val="4"/>
  </w:num>
  <w:num w:numId="11" w16cid:durableId="743449255">
    <w:abstractNumId w:val="27"/>
  </w:num>
  <w:num w:numId="12" w16cid:durableId="1950699837">
    <w:abstractNumId w:val="10"/>
  </w:num>
  <w:num w:numId="13" w16cid:durableId="707799388">
    <w:abstractNumId w:val="11"/>
  </w:num>
  <w:num w:numId="14" w16cid:durableId="453838446">
    <w:abstractNumId w:val="14"/>
  </w:num>
  <w:num w:numId="15" w16cid:durableId="29916713">
    <w:abstractNumId w:val="15"/>
  </w:num>
  <w:num w:numId="16" w16cid:durableId="1341350034">
    <w:abstractNumId w:val="1"/>
  </w:num>
  <w:num w:numId="17" w16cid:durableId="1251155063">
    <w:abstractNumId w:val="5"/>
  </w:num>
  <w:num w:numId="18" w16cid:durableId="1202018104">
    <w:abstractNumId w:val="2"/>
  </w:num>
  <w:num w:numId="19" w16cid:durableId="1375232195">
    <w:abstractNumId w:val="19"/>
  </w:num>
  <w:num w:numId="20" w16cid:durableId="1150829602">
    <w:abstractNumId w:val="18"/>
  </w:num>
  <w:num w:numId="21" w16cid:durableId="1486585408">
    <w:abstractNumId w:val="24"/>
  </w:num>
  <w:num w:numId="22" w16cid:durableId="725103030">
    <w:abstractNumId w:val="23"/>
  </w:num>
  <w:num w:numId="23" w16cid:durableId="671109913">
    <w:abstractNumId w:val="6"/>
  </w:num>
  <w:num w:numId="24" w16cid:durableId="1001659891">
    <w:abstractNumId w:val="25"/>
  </w:num>
  <w:num w:numId="25" w16cid:durableId="1139490935">
    <w:abstractNumId w:val="30"/>
  </w:num>
  <w:num w:numId="26" w16cid:durableId="1857964655">
    <w:abstractNumId w:val="12"/>
  </w:num>
  <w:num w:numId="27" w16cid:durableId="613513087">
    <w:abstractNumId w:val="17"/>
  </w:num>
  <w:num w:numId="28" w16cid:durableId="174391353">
    <w:abstractNumId w:val="28"/>
  </w:num>
  <w:num w:numId="29" w16cid:durableId="1380279435">
    <w:abstractNumId w:val="3"/>
  </w:num>
  <w:num w:numId="30" w16cid:durableId="1190610152">
    <w:abstractNumId w:val="8"/>
  </w:num>
  <w:num w:numId="31" w16cid:durableId="18290589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NZ" w:vendorID="64" w:dllVersion="6" w:nlCheck="1" w:checkStyle="1"/>
  <w:activeWritingStyle w:appName="MSWord" w:lang="en-NZ"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en-NZ"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1C5A"/>
    <w:rsid w:val="00002049"/>
    <w:rsid w:val="000020F5"/>
    <w:rsid w:val="00002337"/>
    <w:rsid w:val="00002360"/>
    <w:rsid w:val="000043DB"/>
    <w:rsid w:val="0000461B"/>
    <w:rsid w:val="000046BC"/>
    <w:rsid w:val="000065B3"/>
    <w:rsid w:val="00006665"/>
    <w:rsid w:val="00011C4D"/>
    <w:rsid w:val="0001369A"/>
    <w:rsid w:val="00013ADA"/>
    <w:rsid w:val="0001458E"/>
    <w:rsid w:val="00015BD0"/>
    <w:rsid w:val="0001700C"/>
    <w:rsid w:val="00020A4F"/>
    <w:rsid w:val="000221BB"/>
    <w:rsid w:val="0002237B"/>
    <w:rsid w:val="00031F75"/>
    <w:rsid w:val="00032496"/>
    <w:rsid w:val="000351F1"/>
    <w:rsid w:val="000366CC"/>
    <w:rsid w:val="00036A96"/>
    <w:rsid w:val="00036B2D"/>
    <w:rsid w:val="0003710F"/>
    <w:rsid w:val="00041358"/>
    <w:rsid w:val="00043324"/>
    <w:rsid w:val="0004487E"/>
    <w:rsid w:val="000462A2"/>
    <w:rsid w:val="000471A8"/>
    <w:rsid w:val="00050697"/>
    <w:rsid w:val="000532B8"/>
    <w:rsid w:val="00055323"/>
    <w:rsid w:val="00061D64"/>
    <w:rsid w:val="00062747"/>
    <w:rsid w:val="000675CB"/>
    <w:rsid w:val="00067C2D"/>
    <w:rsid w:val="0007459D"/>
    <w:rsid w:val="00074AF9"/>
    <w:rsid w:val="00076561"/>
    <w:rsid w:val="00077A85"/>
    <w:rsid w:val="00080994"/>
    <w:rsid w:val="00081807"/>
    <w:rsid w:val="000825D0"/>
    <w:rsid w:val="0008411D"/>
    <w:rsid w:val="00084C18"/>
    <w:rsid w:val="00084FD3"/>
    <w:rsid w:val="00086D02"/>
    <w:rsid w:val="00087161"/>
    <w:rsid w:val="0008745C"/>
    <w:rsid w:val="00087594"/>
    <w:rsid w:val="00092283"/>
    <w:rsid w:val="00093528"/>
    <w:rsid w:val="0009709A"/>
    <w:rsid w:val="000A009F"/>
    <w:rsid w:val="000A13F8"/>
    <w:rsid w:val="000A1E34"/>
    <w:rsid w:val="000A230E"/>
    <w:rsid w:val="000A2F23"/>
    <w:rsid w:val="000A513D"/>
    <w:rsid w:val="000A5574"/>
    <w:rsid w:val="000A6C4C"/>
    <w:rsid w:val="000B0B2B"/>
    <w:rsid w:val="000B2C2D"/>
    <w:rsid w:val="000B4A54"/>
    <w:rsid w:val="000B4ABC"/>
    <w:rsid w:val="000C075A"/>
    <w:rsid w:val="000C09CC"/>
    <w:rsid w:val="000C2EBF"/>
    <w:rsid w:val="000C37B8"/>
    <w:rsid w:val="000C4BC4"/>
    <w:rsid w:val="000C6355"/>
    <w:rsid w:val="000C7881"/>
    <w:rsid w:val="000D00BD"/>
    <w:rsid w:val="000D014F"/>
    <w:rsid w:val="000D37EC"/>
    <w:rsid w:val="000D50C2"/>
    <w:rsid w:val="000D6B69"/>
    <w:rsid w:val="000D6C1D"/>
    <w:rsid w:val="000D6E31"/>
    <w:rsid w:val="000D6FF6"/>
    <w:rsid w:val="000D7C1F"/>
    <w:rsid w:val="000D7EBC"/>
    <w:rsid w:val="000E0460"/>
    <w:rsid w:val="000E0AC4"/>
    <w:rsid w:val="000E21E2"/>
    <w:rsid w:val="000E2A5E"/>
    <w:rsid w:val="000E2EDB"/>
    <w:rsid w:val="000E3039"/>
    <w:rsid w:val="000E3EAA"/>
    <w:rsid w:val="000E4BF6"/>
    <w:rsid w:val="000E6F2C"/>
    <w:rsid w:val="000E723C"/>
    <w:rsid w:val="000E7C81"/>
    <w:rsid w:val="000E7DE3"/>
    <w:rsid w:val="000F17EE"/>
    <w:rsid w:val="000F1DE1"/>
    <w:rsid w:val="000F25B0"/>
    <w:rsid w:val="000F5040"/>
    <w:rsid w:val="000F5A11"/>
    <w:rsid w:val="000F5C53"/>
    <w:rsid w:val="000F6357"/>
    <w:rsid w:val="000F76E7"/>
    <w:rsid w:val="000F77AF"/>
    <w:rsid w:val="000F77B9"/>
    <w:rsid w:val="00100E91"/>
    <w:rsid w:val="00101A4B"/>
    <w:rsid w:val="00102B30"/>
    <w:rsid w:val="001033A5"/>
    <w:rsid w:val="00103BB4"/>
    <w:rsid w:val="0010564E"/>
    <w:rsid w:val="00114C85"/>
    <w:rsid w:val="00115095"/>
    <w:rsid w:val="001213C1"/>
    <w:rsid w:val="00121E93"/>
    <w:rsid w:val="00125F40"/>
    <w:rsid w:val="0012724C"/>
    <w:rsid w:val="0012742D"/>
    <w:rsid w:val="00130AA0"/>
    <w:rsid w:val="001340FC"/>
    <w:rsid w:val="00134755"/>
    <w:rsid w:val="00134BBB"/>
    <w:rsid w:val="00136BE6"/>
    <w:rsid w:val="00140B67"/>
    <w:rsid w:val="00144031"/>
    <w:rsid w:val="00145990"/>
    <w:rsid w:val="00146601"/>
    <w:rsid w:val="00147271"/>
    <w:rsid w:val="00153695"/>
    <w:rsid w:val="00154103"/>
    <w:rsid w:val="00155CC5"/>
    <w:rsid w:val="00156293"/>
    <w:rsid w:val="00157AD4"/>
    <w:rsid w:val="0016193E"/>
    <w:rsid w:val="00162553"/>
    <w:rsid w:val="00163022"/>
    <w:rsid w:val="00163919"/>
    <w:rsid w:val="001641D0"/>
    <w:rsid w:val="00165030"/>
    <w:rsid w:val="00170111"/>
    <w:rsid w:val="00170973"/>
    <w:rsid w:val="00171E83"/>
    <w:rsid w:val="001725DB"/>
    <w:rsid w:val="00172860"/>
    <w:rsid w:val="00173307"/>
    <w:rsid w:val="001736CB"/>
    <w:rsid w:val="00175201"/>
    <w:rsid w:val="0017680F"/>
    <w:rsid w:val="001804B2"/>
    <w:rsid w:val="0018050A"/>
    <w:rsid w:val="00181ABF"/>
    <w:rsid w:val="0018242A"/>
    <w:rsid w:val="00182485"/>
    <w:rsid w:val="001828E9"/>
    <w:rsid w:val="001834D3"/>
    <w:rsid w:val="001865DC"/>
    <w:rsid w:val="00190D84"/>
    <w:rsid w:val="00190DB9"/>
    <w:rsid w:val="00191512"/>
    <w:rsid w:val="00193A23"/>
    <w:rsid w:val="00193D56"/>
    <w:rsid w:val="001942BF"/>
    <w:rsid w:val="00194BD0"/>
    <w:rsid w:val="00194D60"/>
    <w:rsid w:val="00197337"/>
    <w:rsid w:val="001A234E"/>
    <w:rsid w:val="001A3361"/>
    <w:rsid w:val="001A33F4"/>
    <w:rsid w:val="001A4E49"/>
    <w:rsid w:val="001A4FE8"/>
    <w:rsid w:val="001A614A"/>
    <w:rsid w:val="001A7D1C"/>
    <w:rsid w:val="001B007D"/>
    <w:rsid w:val="001B0674"/>
    <w:rsid w:val="001B0A0A"/>
    <w:rsid w:val="001B1F89"/>
    <w:rsid w:val="001B27B6"/>
    <w:rsid w:val="001B2D86"/>
    <w:rsid w:val="001B3B49"/>
    <w:rsid w:val="001B685F"/>
    <w:rsid w:val="001B6903"/>
    <w:rsid w:val="001C0A25"/>
    <w:rsid w:val="001C27C0"/>
    <w:rsid w:val="001C6863"/>
    <w:rsid w:val="001C6D5E"/>
    <w:rsid w:val="001D0062"/>
    <w:rsid w:val="001D10AA"/>
    <w:rsid w:val="001D381C"/>
    <w:rsid w:val="001D44AC"/>
    <w:rsid w:val="001D52A9"/>
    <w:rsid w:val="001D6742"/>
    <w:rsid w:val="001E1259"/>
    <w:rsid w:val="001E2DCC"/>
    <w:rsid w:val="001E406E"/>
    <w:rsid w:val="001F1CA3"/>
    <w:rsid w:val="001F292F"/>
    <w:rsid w:val="001F2C3A"/>
    <w:rsid w:val="001F6999"/>
    <w:rsid w:val="002000F5"/>
    <w:rsid w:val="00200814"/>
    <w:rsid w:val="00201599"/>
    <w:rsid w:val="00202F79"/>
    <w:rsid w:val="002030E9"/>
    <w:rsid w:val="00203DED"/>
    <w:rsid w:val="00205754"/>
    <w:rsid w:val="00210A8E"/>
    <w:rsid w:val="00210C54"/>
    <w:rsid w:val="00214ABA"/>
    <w:rsid w:val="00214B10"/>
    <w:rsid w:val="00220C26"/>
    <w:rsid w:val="00221ABF"/>
    <w:rsid w:val="00224101"/>
    <w:rsid w:val="00227567"/>
    <w:rsid w:val="00231705"/>
    <w:rsid w:val="00231C91"/>
    <w:rsid w:val="002345F1"/>
    <w:rsid w:val="00234602"/>
    <w:rsid w:val="00235892"/>
    <w:rsid w:val="00235E00"/>
    <w:rsid w:val="002416F3"/>
    <w:rsid w:val="00242D09"/>
    <w:rsid w:val="002435AC"/>
    <w:rsid w:val="00243C6E"/>
    <w:rsid w:val="00243EB4"/>
    <w:rsid w:val="00244C4D"/>
    <w:rsid w:val="00245E7A"/>
    <w:rsid w:val="00246A53"/>
    <w:rsid w:val="002471E4"/>
    <w:rsid w:val="00247DB4"/>
    <w:rsid w:val="0025056D"/>
    <w:rsid w:val="00252752"/>
    <w:rsid w:val="00252C18"/>
    <w:rsid w:val="00254B84"/>
    <w:rsid w:val="00255129"/>
    <w:rsid w:val="0025526A"/>
    <w:rsid w:val="002553BA"/>
    <w:rsid w:val="0026061C"/>
    <w:rsid w:val="002610F7"/>
    <w:rsid w:val="00262AE8"/>
    <w:rsid w:val="00264E24"/>
    <w:rsid w:val="002657AE"/>
    <w:rsid w:val="00265865"/>
    <w:rsid w:val="00266083"/>
    <w:rsid w:val="002676D6"/>
    <w:rsid w:val="0027447E"/>
    <w:rsid w:val="00274BFF"/>
    <w:rsid w:val="002768E8"/>
    <w:rsid w:val="00280A23"/>
    <w:rsid w:val="002816DA"/>
    <w:rsid w:val="00281FFB"/>
    <w:rsid w:val="002824DB"/>
    <w:rsid w:val="00282FB4"/>
    <w:rsid w:val="00283857"/>
    <w:rsid w:val="00283DA9"/>
    <w:rsid w:val="00284819"/>
    <w:rsid w:val="00286B11"/>
    <w:rsid w:val="002906E3"/>
    <w:rsid w:val="00290ABE"/>
    <w:rsid w:val="002911BB"/>
    <w:rsid w:val="0029237D"/>
    <w:rsid w:val="0029295D"/>
    <w:rsid w:val="00295A92"/>
    <w:rsid w:val="0029694B"/>
    <w:rsid w:val="002974ED"/>
    <w:rsid w:val="002A1D05"/>
    <w:rsid w:val="002A2DF1"/>
    <w:rsid w:val="002A6E70"/>
    <w:rsid w:val="002A7DB1"/>
    <w:rsid w:val="002B01FB"/>
    <w:rsid w:val="002B0410"/>
    <w:rsid w:val="002B49E8"/>
    <w:rsid w:val="002B6B35"/>
    <w:rsid w:val="002B6DDE"/>
    <w:rsid w:val="002B7104"/>
    <w:rsid w:val="002B733A"/>
    <w:rsid w:val="002B73F8"/>
    <w:rsid w:val="002C2CD0"/>
    <w:rsid w:val="002C2E04"/>
    <w:rsid w:val="002C3700"/>
    <w:rsid w:val="002C390F"/>
    <w:rsid w:val="002C50EA"/>
    <w:rsid w:val="002C784D"/>
    <w:rsid w:val="002C7A3C"/>
    <w:rsid w:val="002C7CF5"/>
    <w:rsid w:val="002D448A"/>
    <w:rsid w:val="002D5396"/>
    <w:rsid w:val="002D5A53"/>
    <w:rsid w:val="002D7442"/>
    <w:rsid w:val="002D797C"/>
    <w:rsid w:val="002E1CBF"/>
    <w:rsid w:val="002E3121"/>
    <w:rsid w:val="002E6C1B"/>
    <w:rsid w:val="002E74AA"/>
    <w:rsid w:val="002E75EC"/>
    <w:rsid w:val="002E7866"/>
    <w:rsid w:val="002E7F66"/>
    <w:rsid w:val="002F10E2"/>
    <w:rsid w:val="002F4D61"/>
    <w:rsid w:val="002F7D80"/>
    <w:rsid w:val="002F7FE7"/>
    <w:rsid w:val="003007CB"/>
    <w:rsid w:val="00303787"/>
    <w:rsid w:val="00303FE4"/>
    <w:rsid w:val="00304CDA"/>
    <w:rsid w:val="00304DD0"/>
    <w:rsid w:val="003058B1"/>
    <w:rsid w:val="003059D8"/>
    <w:rsid w:val="003100A8"/>
    <w:rsid w:val="003101BF"/>
    <w:rsid w:val="003103A6"/>
    <w:rsid w:val="003118A0"/>
    <w:rsid w:val="00312422"/>
    <w:rsid w:val="00315C2F"/>
    <w:rsid w:val="00316E8C"/>
    <w:rsid w:val="00320454"/>
    <w:rsid w:val="00322708"/>
    <w:rsid w:val="00324548"/>
    <w:rsid w:val="00324E50"/>
    <w:rsid w:val="00324E5C"/>
    <w:rsid w:val="003251FC"/>
    <w:rsid w:val="00325F29"/>
    <w:rsid w:val="00326065"/>
    <w:rsid w:val="00326A9B"/>
    <w:rsid w:val="00326F50"/>
    <w:rsid w:val="00327523"/>
    <w:rsid w:val="00330D17"/>
    <w:rsid w:val="003342C2"/>
    <w:rsid w:val="003349B5"/>
    <w:rsid w:val="00335593"/>
    <w:rsid w:val="003360CD"/>
    <w:rsid w:val="00340AA1"/>
    <w:rsid w:val="003412DD"/>
    <w:rsid w:val="00346789"/>
    <w:rsid w:val="00346AD8"/>
    <w:rsid w:val="0034743A"/>
    <w:rsid w:val="00347740"/>
    <w:rsid w:val="00350105"/>
    <w:rsid w:val="00351003"/>
    <w:rsid w:val="003515C4"/>
    <w:rsid w:val="00352E20"/>
    <w:rsid w:val="00353A29"/>
    <w:rsid w:val="003558C1"/>
    <w:rsid w:val="00355AA0"/>
    <w:rsid w:val="003563A0"/>
    <w:rsid w:val="003569E3"/>
    <w:rsid w:val="003574E3"/>
    <w:rsid w:val="00362E7D"/>
    <w:rsid w:val="00373615"/>
    <w:rsid w:val="003761EB"/>
    <w:rsid w:val="003777F0"/>
    <w:rsid w:val="00377D88"/>
    <w:rsid w:val="00381484"/>
    <w:rsid w:val="003814B1"/>
    <w:rsid w:val="00383F1F"/>
    <w:rsid w:val="00385976"/>
    <w:rsid w:val="00387C30"/>
    <w:rsid w:val="0039035B"/>
    <w:rsid w:val="00390FB6"/>
    <w:rsid w:val="00391092"/>
    <w:rsid w:val="00391CCE"/>
    <w:rsid w:val="00392D1D"/>
    <w:rsid w:val="00393780"/>
    <w:rsid w:val="00394163"/>
    <w:rsid w:val="003959FE"/>
    <w:rsid w:val="003977AC"/>
    <w:rsid w:val="003A055B"/>
    <w:rsid w:val="003A169D"/>
    <w:rsid w:val="003A19E6"/>
    <w:rsid w:val="003A1AC2"/>
    <w:rsid w:val="003A29F3"/>
    <w:rsid w:val="003A43C9"/>
    <w:rsid w:val="003A5153"/>
    <w:rsid w:val="003A5E28"/>
    <w:rsid w:val="003A63A2"/>
    <w:rsid w:val="003A736B"/>
    <w:rsid w:val="003A7830"/>
    <w:rsid w:val="003B0240"/>
    <w:rsid w:val="003B1427"/>
    <w:rsid w:val="003B1F5E"/>
    <w:rsid w:val="003B247E"/>
    <w:rsid w:val="003B2C4B"/>
    <w:rsid w:val="003B471F"/>
    <w:rsid w:val="003B5239"/>
    <w:rsid w:val="003B5570"/>
    <w:rsid w:val="003B71E5"/>
    <w:rsid w:val="003C0969"/>
    <w:rsid w:val="003C1E37"/>
    <w:rsid w:val="003C1E4D"/>
    <w:rsid w:val="003C312C"/>
    <w:rsid w:val="003C35FC"/>
    <w:rsid w:val="003C39CF"/>
    <w:rsid w:val="003C40A1"/>
    <w:rsid w:val="003C4157"/>
    <w:rsid w:val="003C4CD9"/>
    <w:rsid w:val="003C531B"/>
    <w:rsid w:val="003C586D"/>
    <w:rsid w:val="003C6629"/>
    <w:rsid w:val="003D0376"/>
    <w:rsid w:val="003D11AC"/>
    <w:rsid w:val="003D147A"/>
    <w:rsid w:val="003D2586"/>
    <w:rsid w:val="003D43AE"/>
    <w:rsid w:val="003D4A0F"/>
    <w:rsid w:val="003D6570"/>
    <w:rsid w:val="003D7B62"/>
    <w:rsid w:val="003E0E31"/>
    <w:rsid w:val="003E1616"/>
    <w:rsid w:val="003E1D0C"/>
    <w:rsid w:val="003E206A"/>
    <w:rsid w:val="003E2A56"/>
    <w:rsid w:val="003E3955"/>
    <w:rsid w:val="003E3C64"/>
    <w:rsid w:val="003E4826"/>
    <w:rsid w:val="003E568E"/>
    <w:rsid w:val="003E79E7"/>
    <w:rsid w:val="003F0110"/>
    <w:rsid w:val="003F0AD4"/>
    <w:rsid w:val="003F0B4C"/>
    <w:rsid w:val="003F23A8"/>
    <w:rsid w:val="003F2D1E"/>
    <w:rsid w:val="003F2D50"/>
    <w:rsid w:val="003F3EBF"/>
    <w:rsid w:val="003F585B"/>
    <w:rsid w:val="003F6444"/>
    <w:rsid w:val="003F6695"/>
    <w:rsid w:val="0040000F"/>
    <w:rsid w:val="00400582"/>
    <w:rsid w:val="004025C6"/>
    <w:rsid w:val="00403521"/>
    <w:rsid w:val="00404091"/>
    <w:rsid w:val="00406E53"/>
    <w:rsid w:val="00407082"/>
    <w:rsid w:val="00407C14"/>
    <w:rsid w:val="00410EBF"/>
    <w:rsid w:val="0041163D"/>
    <w:rsid w:val="0041254F"/>
    <w:rsid w:val="00413CDD"/>
    <w:rsid w:val="00414071"/>
    <w:rsid w:val="00414C33"/>
    <w:rsid w:val="00416C24"/>
    <w:rsid w:val="00420768"/>
    <w:rsid w:val="00420B5A"/>
    <w:rsid w:val="00421973"/>
    <w:rsid w:val="004244E3"/>
    <w:rsid w:val="00426494"/>
    <w:rsid w:val="0043156E"/>
    <w:rsid w:val="00433AD2"/>
    <w:rsid w:val="00436844"/>
    <w:rsid w:val="00436A4D"/>
    <w:rsid w:val="00436CA1"/>
    <w:rsid w:val="00437F64"/>
    <w:rsid w:val="00441FBC"/>
    <w:rsid w:val="00442121"/>
    <w:rsid w:val="00450889"/>
    <w:rsid w:val="00456929"/>
    <w:rsid w:val="00461E82"/>
    <w:rsid w:val="00461ED0"/>
    <w:rsid w:val="00462B00"/>
    <w:rsid w:val="0046307A"/>
    <w:rsid w:val="0046318D"/>
    <w:rsid w:val="00464443"/>
    <w:rsid w:val="00466ACA"/>
    <w:rsid w:val="004675DA"/>
    <w:rsid w:val="0047019D"/>
    <w:rsid w:val="00470E99"/>
    <w:rsid w:val="00471F6E"/>
    <w:rsid w:val="00474436"/>
    <w:rsid w:val="0047468E"/>
    <w:rsid w:val="00474C73"/>
    <w:rsid w:val="00475468"/>
    <w:rsid w:val="004769A4"/>
    <w:rsid w:val="00480200"/>
    <w:rsid w:val="00480C49"/>
    <w:rsid w:val="00481CCB"/>
    <w:rsid w:val="00482FA0"/>
    <w:rsid w:val="0048399C"/>
    <w:rsid w:val="004840D6"/>
    <w:rsid w:val="00484FEA"/>
    <w:rsid w:val="00485966"/>
    <w:rsid w:val="00487546"/>
    <w:rsid w:val="00487FDB"/>
    <w:rsid w:val="00491EC0"/>
    <w:rsid w:val="00493A2F"/>
    <w:rsid w:val="004941D3"/>
    <w:rsid w:val="00494EA6"/>
    <w:rsid w:val="0049734B"/>
    <w:rsid w:val="004A21C2"/>
    <w:rsid w:val="004A3E8E"/>
    <w:rsid w:val="004A455E"/>
    <w:rsid w:val="004A4B10"/>
    <w:rsid w:val="004A5025"/>
    <w:rsid w:val="004A559D"/>
    <w:rsid w:val="004B0FC8"/>
    <w:rsid w:val="004B300F"/>
    <w:rsid w:val="004B33B8"/>
    <w:rsid w:val="004B3947"/>
    <w:rsid w:val="004B3ADA"/>
    <w:rsid w:val="004B4752"/>
    <w:rsid w:val="004B502D"/>
    <w:rsid w:val="004B5678"/>
    <w:rsid w:val="004C0FEE"/>
    <w:rsid w:val="004C248B"/>
    <w:rsid w:val="004C2725"/>
    <w:rsid w:val="004C3A56"/>
    <w:rsid w:val="004C503E"/>
    <w:rsid w:val="004C53DB"/>
    <w:rsid w:val="004C749E"/>
    <w:rsid w:val="004D05F3"/>
    <w:rsid w:val="004D0C39"/>
    <w:rsid w:val="004D1460"/>
    <w:rsid w:val="004D5848"/>
    <w:rsid w:val="004D618E"/>
    <w:rsid w:val="004D73ED"/>
    <w:rsid w:val="004E015B"/>
    <w:rsid w:val="004E1315"/>
    <w:rsid w:val="004E16A7"/>
    <w:rsid w:val="004E224B"/>
    <w:rsid w:val="004E270C"/>
    <w:rsid w:val="004E46A2"/>
    <w:rsid w:val="004E6C28"/>
    <w:rsid w:val="004E77A7"/>
    <w:rsid w:val="004F145E"/>
    <w:rsid w:val="004F3569"/>
    <w:rsid w:val="004F4883"/>
    <w:rsid w:val="004F5F3A"/>
    <w:rsid w:val="004F7960"/>
    <w:rsid w:val="004F7F6D"/>
    <w:rsid w:val="005050C9"/>
    <w:rsid w:val="00505279"/>
    <w:rsid w:val="00505CE1"/>
    <w:rsid w:val="00507FC3"/>
    <w:rsid w:val="00510544"/>
    <w:rsid w:val="00510590"/>
    <w:rsid w:val="00510C52"/>
    <w:rsid w:val="00511BBC"/>
    <w:rsid w:val="00512095"/>
    <w:rsid w:val="00513628"/>
    <w:rsid w:val="005136D4"/>
    <w:rsid w:val="00516725"/>
    <w:rsid w:val="00516C6A"/>
    <w:rsid w:val="005217CA"/>
    <w:rsid w:val="00522DB4"/>
    <w:rsid w:val="00523E37"/>
    <w:rsid w:val="00524971"/>
    <w:rsid w:val="0052554E"/>
    <w:rsid w:val="00531187"/>
    <w:rsid w:val="005337E7"/>
    <w:rsid w:val="00533C44"/>
    <w:rsid w:val="00534BA6"/>
    <w:rsid w:val="005373EC"/>
    <w:rsid w:val="0054242D"/>
    <w:rsid w:val="0054355F"/>
    <w:rsid w:val="0054424E"/>
    <w:rsid w:val="00544E04"/>
    <w:rsid w:val="00544E4B"/>
    <w:rsid w:val="0054748E"/>
    <w:rsid w:val="005519A4"/>
    <w:rsid w:val="005520A7"/>
    <w:rsid w:val="00552FD9"/>
    <w:rsid w:val="00553115"/>
    <w:rsid w:val="0055326D"/>
    <w:rsid w:val="00553A97"/>
    <w:rsid w:val="00553C9F"/>
    <w:rsid w:val="00554245"/>
    <w:rsid w:val="0055490C"/>
    <w:rsid w:val="00556292"/>
    <w:rsid w:val="00556DDB"/>
    <w:rsid w:val="005603EC"/>
    <w:rsid w:val="00560654"/>
    <w:rsid w:val="00561356"/>
    <w:rsid w:val="00562309"/>
    <w:rsid w:val="005633F3"/>
    <w:rsid w:val="00564063"/>
    <w:rsid w:val="0056515C"/>
    <w:rsid w:val="00565174"/>
    <w:rsid w:val="0056557B"/>
    <w:rsid w:val="005661ED"/>
    <w:rsid w:val="00566DAA"/>
    <w:rsid w:val="00567E7B"/>
    <w:rsid w:val="00571B02"/>
    <w:rsid w:val="0057482E"/>
    <w:rsid w:val="00575136"/>
    <w:rsid w:val="00575795"/>
    <w:rsid w:val="00576766"/>
    <w:rsid w:val="00576A32"/>
    <w:rsid w:val="005772E2"/>
    <w:rsid w:val="005778F1"/>
    <w:rsid w:val="00577B82"/>
    <w:rsid w:val="00580F13"/>
    <w:rsid w:val="00580F53"/>
    <w:rsid w:val="00581AB1"/>
    <w:rsid w:val="00581B6F"/>
    <w:rsid w:val="00581DB5"/>
    <w:rsid w:val="00581F8A"/>
    <w:rsid w:val="00583420"/>
    <w:rsid w:val="00584083"/>
    <w:rsid w:val="00584361"/>
    <w:rsid w:val="00585C8D"/>
    <w:rsid w:val="0058687A"/>
    <w:rsid w:val="005920E3"/>
    <w:rsid w:val="005931EE"/>
    <w:rsid w:val="00596B32"/>
    <w:rsid w:val="005979FB"/>
    <w:rsid w:val="005A1478"/>
    <w:rsid w:val="005A176E"/>
    <w:rsid w:val="005A322D"/>
    <w:rsid w:val="005A39A1"/>
    <w:rsid w:val="005A44BA"/>
    <w:rsid w:val="005B1B22"/>
    <w:rsid w:val="005B327E"/>
    <w:rsid w:val="005B4AB1"/>
    <w:rsid w:val="005B502C"/>
    <w:rsid w:val="005B5F6E"/>
    <w:rsid w:val="005B77DB"/>
    <w:rsid w:val="005B7FD6"/>
    <w:rsid w:val="005C052C"/>
    <w:rsid w:val="005C09F1"/>
    <w:rsid w:val="005C2CF3"/>
    <w:rsid w:val="005C3785"/>
    <w:rsid w:val="005C3E2C"/>
    <w:rsid w:val="005C554B"/>
    <w:rsid w:val="005C667B"/>
    <w:rsid w:val="005D0036"/>
    <w:rsid w:val="005D252A"/>
    <w:rsid w:val="005D32F4"/>
    <w:rsid w:val="005D3D34"/>
    <w:rsid w:val="005D4953"/>
    <w:rsid w:val="005E0D84"/>
    <w:rsid w:val="005E264E"/>
    <w:rsid w:val="005E370B"/>
    <w:rsid w:val="005E45BC"/>
    <w:rsid w:val="005E55BC"/>
    <w:rsid w:val="005E5898"/>
    <w:rsid w:val="005E5964"/>
    <w:rsid w:val="005E6A7C"/>
    <w:rsid w:val="005E6B29"/>
    <w:rsid w:val="005E7262"/>
    <w:rsid w:val="005E7803"/>
    <w:rsid w:val="005E7AD6"/>
    <w:rsid w:val="005F1099"/>
    <w:rsid w:val="005F4A9A"/>
    <w:rsid w:val="005F4E54"/>
    <w:rsid w:val="005F60E4"/>
    <w:rsid w:val="0060156B"/>
    <w:rsid w:val="00601D9C"/>
    <w:rsid w:val="00601DFB"/>
    <w:rsid w:val="00603C57"/>
    <w:rsid w:val="00604F1B"/>
    <w:rsid w:val="006053D4"/>
    <w:rsid w:val="00606931"/>
    <w:rsid w:val="00606F2B"/>
    <w:rsid w:val="006070D0"/>
    <w:rsid w:val="00611121"/>
    <w:rsid w:val="0061210F"/>
    <w:rsid w:val="00613647"/>
    <w:rsid w:val="00613DFF"/>
    <w:rsid w:val="00614F40"/>
    <w:rsid w:val="00615858"/>
    <w:rsid w:val="00620274"/>
    <w:rsid w:val="00621C65"/>
    <w:rsid w:val="006226B0"/>
    <w:rsid w:val="006237BD"/>
    <w:rsid w:val="00623A80"/>
    <w:rsid w:val="00624046"/>
    <w:rsid w:val="00624D14"/>
    <w:rsid w:val="00625A66"/>
    <w:rsid w:val="006270CD"/>
    <w:rsid w:val="00627B55"/>
    <w:rsid w:val="00627CA1"/>
    <w:rsid w:val="00627CDC"/>
    <w:rsid w:val="0063125F"/>
    <w:rsid w:val="00631358"/>
    <w:rsid w:val="006343A9"/>
    <w:rsid w:val="006345B5"/>
    <w:rsid w:val="00634A6C"/>
    <w:rsid w:val="00634BCE"/>
    <w:rsid w:val="00635F83"/>
    <w:rsid w:val="0064013E"/>
    <w:rsid w:val="00640BA9"/>
    <w:rsid w:val="006421F4"/>
    <w:rsid w:val="00643927"/>
    <w:rsid w:val="006442A5"/>
    <w:rsid w:val="00645201"/>
    <w:rsid w:val="006457C0"/>
    <w:rsid w:val="00646602"/>
    <w:rsid w:val="006468F5"/>
    <w:rsid w:val="00646D87"/>
    <w:rsid w:val="00647C44"/>
    <w:rsid w:val="00647EAB"/>
    <w:rsid w:val="006514B1"/>
    <w:rsid w:val="00651830"/>
    <w:rsid w:val="00653952"/>
    <w:rsid w:val="00653FA6"/>
    <w:rsid w:val="00654BF6"/>
    <w:rsid w:val="00655801"/>
    <w:rsid w:val="00655F95"/>
    <w:rsid w:val="00662C15"/>
    <w:rsid w:val="00665820"/>
    <w:rsid w:val="00666014"/>
    <w:rsid w:val="00670510"/>
    <w:rsid w:val="00675783"/>
    <w:rsid w:val="00675E9C"/>
    <w:rsid w:val="00676E06"/>
    <w:rsid w:val="00677B54"/>
    <w:rsid w:val="006802D9"/>
    <w:rsid w:val="00680357"/>
    <w:rsid w:val="00680585"/>
    <w:rsid w:val="00680A13"/>
    <w:rsid w:val="00681615"/>
    <w:rsid w:val="00681CA2"/>
    <w:rsid w:val="006828F1"/>
    <w:rsid w:val="00682B55"/>
    <w:rsid w:val="0068302E"/>
    <w:rsid w:val="00686182"/>
    <w:rsid w:val="00687338"/>
    <w:rsid w:val="006910F8"/>
    <w:rsid w:val="00691636"/>
    <w:rsid w:val="006935EC"/>
    <w:rsid w:val="00694063"/>
    <w:rsid w:val="00694EC1"/>
    <w:rsid w:val="006A5EDB"/>
    <w:rsid w:val="006A694A"/>
    <w:rsid w:val="006B0602"/>
    <w:rsid w:val="006B070B"/>
    <w:rsid w:val="006B0735"/>
    <w:rsid w:val="006B4BB6"/>
    <w:rsid w:val="006B6C68"/>
    <w:rsid w:val="006B71E4"/>
    <w:rsid w:val="006C0229"/>
    <w:rsid w:val="006C216D"/>
    <w:rsid w:val="006C3AB4"/>
    <w:rsid w:val="006C3E63"/>
    <w:rsid w:val="006C5BCD"/>
    <w:rsid w:val="006C5C91"/>
    <w:rsid w:val="006C78F2"/>
    <w:rsid w:val="006D1070"/>
    <w:rsid w:val="006D129C"/>
    <w:rsid w:val="006D23C1"/>
    <w:rsid w:val="006D6263"/>
    <w:rsid w:val="006D7F2F"/>
    <w:rsid w:val="006E0737"/>
    <w:rsid w:val="006E111E"/>
    <w:rsid w:val="006E1BBA"/>
    <w:rsid w:val="006E2310"/>
    <w:rsid w:val="006E372E"/>
    <w:rsid w:val="006E5105"/>
    <w:rsid w:val="006E776C"/>
    <w:rsid w:val="006F0A5C"/>
    <w:rsid w:val="006F68D0"/>
    <w:rsid w:val="0070095D"/>
    <w:rsid w:val="007014CB"/>
    <w:rsid w:val="007046A2"/>
    <w:rsid w:val="007059AD"/>
    <w:rsid w:val="007061AB"/>
    <w:rsid w:val="00707474"/>
    <w:rsid w:val="00710B56"/>
    <w:rsid w:val="00711CD4"/>
    <w:rsid w:val="007121FA"/>
    <w:rsid w:val="007126BA"/>
    <w:rsid w:val="0071286C"/>
    <w:rsid w:val="007128DD"/>
    <w:rsid w:val="00712950"/>
    <w:rsid w:val="00714413"/>
    <w:rsid w:val="007161D0"/>
    <w:rsid w:val="00721B59"/>
    <w:rsid w:val="00722EC9"/>
    <w:rsid w:val="00723D34"/>
    <w:rsid w:val="00724427"/>
    <w:rsid w:val="00724591"/>
    <w:rsid w:val="0072546C"/>
    <w:rsid w:val="00726D7A"/>
    <w:rsid w:val="00727F0F"/>
    <w:rsid w:val="0073083F"/>
    <w:rsid w:val="00735707"/>
    <w:rsid w:val="00735B2F"/>
    <w:rsid w:val="007415B8"/>
    <w:rsid w:val="00741B94"/>
    <w:rsid w:val="007434C3"/>
    <w:rsid w:val="00743B84"/>
    <w:rsid w:val="0074552E"/>
    <w:rsid w:val="00746207"/>
    <w:rsid w:val="00747346"/>
    <w:rsid w:val="00747BC2"/>
    <w:rsid w:val="007508B1"/>
    <w:rsid w:val="00751180"/>
    <w:rsid w:val="0075353F"/>
    <w:rsid w:val="00754218"/>
    <w:rsid w:val="00755C6E"/>
    <w:rsid w:val="007564F6"/>
    <w:rsid w:val="00756B83"/>
    <w:rsid w:val="00761545"/>
    <w:rsid w:val="00771174"/>
    <w:rsid w:val="007741E2"/>
    <w:rsid w:val="007747BD"/>
    <w:rsid w:val="007749A4"/>
    <w:rsid w:val="00775034"/>
    <w:rsid w:val="0077587D"/>
    <w:rsid w:val="00781974"/>
    <w:rsid w:val="0078246A"/>
    <w:rsid w:val="00782B37"/>
    <w:rsid w:val="00782E7D"/>
    <w:rsid w:val="00785EE1"/>
    <w:rsid w:val="00787783"/>
    <w:rsid w:val="00793A3D"/>
    <w:rsid w:val="00794724"/>
    <w:rsid w:val="00794784"/>
    <w:rsid w:val="00794FF7"/>
    <w:rsid w:val="0079574B"/>
    <w:rsid w:val="007960D4"/>
    <w:rsid w:val="00796239"/>
    <w:rsid w:val="007A0120"/>
    <w:rsid w:val="007A044C"/>
    <w:rsid w:val="007A0D5F"/>
    <w:rsid w:val="007A2199"/>
    <w:rsid w:val="007A2EAE"/>
    <w:rsid w:val="007A6208"/>
    <w:rsid w:val="007A69B6"/>
    <w:rsid w:val="007A7EB5"/>
    <w:rsid w:val="007B3702"/>
    <w:rsid w:val="007B3B3F"/>
    <w:rsid w:val="007B3D14"/>
    <w:rsid w:val="007B414E"/>
    <w:rsid w:val="007B41FC"/>
    <w:rsid w:val="007B4467"/>
    <w:rsid w:val="007B478B"/>
    <w:rsid w:val="007B79CE"/>
    <w:rsid w:val="007B7D3A"/>
    <w:rsid w:val="007C0403"/>
    <w:rsid w:val="007C0928"/>
    <w:rsid w:val="007C166E"/>
    <w:rsid w:val="007C3B3F"/>
    <w:rsid w:val="007C3EBD"/>
    <w:rsid w:val="007C40BD"/>
    <w:rsid w:val="007C6D35"/>
    <w:rsid w:val="007D30D8"/>
    <w:rsid w:val="007E1AAC"/>
    <w:rsid w:val="007E7752"/>
    <w:rsid w:val="007E7758"/>
    <w:rsid w:val="007F0DCF"/>
    <w:rsid w:val="007F2681"/>
    <w:rsid w:val="007F2969"/>
    <w:rsid w:val="007F2AEA"/>
    <w:rsid w:val="007F3247"/>
    <w:rsid w:val="007F470C"/>
    <w:rsid w:val="008002AD"/>
    <w:rsid w:val="00801756"/>
    <w:rsid w:val="0080235C"/>
    <w:rsid w:val="00802389"/>
    <w:rsid w:val="0080314D"/>
    <w:rsid w:val="008058E8"/>
    <w:rsid w:val="00806265"/>
    <w:rsid w:val="00806689"/>
    <w:rsid w:val="008100A2"/>
    <w:rsid w:val="00810BE4"/>
    <w:rsid w:val="00810E31"/>
    <w:rsid w:val="00812043"/>
    <w:rsid w:val="00813D47"/>
    <w:rsid w:val="00814A9D"/>
    <w:rsid w:val="00815C24"/>
    <w:rsid w:val="008164B6"/>
    <w:rsid w:val="00817A1C"/>
    <w:rsid w:val="00820271"/>
    <w:rsid w:val="0082058F"/>
    <w:rsid w:val="00821C65"/>
    <w:rsid w:val="008230AE"/>
    <w:rsid w:val="00824003"/>
    <w:rsid w:val="0082451C"/>
    <w:rsid w:val="0082600E"/>
    <w:rsid w:val="0082798C"/>
    <w:rsid w:val="00827BB3"/>
    <w:rsid w:val="00830008"/>
    <w:rsid w:val="00830B30"/>
    <w:rsid w:val="008322B2"/>
    <w:rsid w:val="0083293A"/>
    <w:rsid w:val="008329AF"/>
    <w:rsid w:val="00832F40"/>
    <w:rsid w:val="00834718"/>
    <w:rsid w:val="008367FE"/>
    <w:rsid w:val="008413DB"/>
    <w:rsid w:val="0084422C"/>
    <w:rsid w:val="00846070"/>
    <w:rsid w:val="0085017E"/>
    <w:rsid w:val="008506A5"/>
    <w:rsid w:val="0085484D"/>
    <w:rsid w:val="008559D5"/>
    <w:rsid w:val="008559D7"/>
    <w:rsid w:val="008578C9"/>
    <w:rsid w:val="008625C9"/>
    <w:rsid w:val="00862958"/>
    <w:rsid w:val="00863279"/>
    <w:rsid w:val="00863754"/>
    <w:rsid w:val="00863D5E"/>
    <w:rsid w:val="00863FE4"/>
    <w:rsid w:val="0086547E"/>
    <w:rsid w:val="00867EA2"/>
    <w:rsid w:val="00870E6F"/>
    <w:rsid w:val="00871D02"/>
    <w:rsid w:val="00872751"/>
    <w:rsid w:val="00873540"/>
    <w:rsid w:val="00873D65"/>
    <w:rsid w:val="00874866"/>
    <w:rsid w:val="00874C30"/>
    <w:rsid w:val="00875675"/>
    <w:rsid w:val="008757C9"/>
    <w:rsid w:val="00876BFE"/>
    <w:rsid w:val="00877387"/>
    <w:rsid w:val="00881E4A"/>
    <w:rsid w:val="00883639"/>
    <w:rsid w:val="00883E9F"/>
    <w:rsid w:val="00884430"/>
    <w:rsid w:val="008847A2"/>
    <w:rsid w:val="00884871"/>
    <w:rsid w:val="00884B15"/>
    <w:rsid w:val="00885416"/>
    <w:rsid w:val="00891A15"/>
    <w:rsid w:val="00892959"/>
    <w:rsid w:val="008930A3"/>
    <w:rsid w:val="00893167"/>
    <w:rsid w:val="00896CFC"/>
    <w:rsid w:val="008A047E"/>
    <w:rsid w:val="008A0619"/>
    <w:rsid w:val="008A089D"/>
    <w:rsid w:val="008A0E86"/>
    <w:rsid w:val="008A3320"/>
    <w:rsid w:val="008A4901"/>
    <w:rsid w:val="008B24DE"/>
    <w:rsid w:val="008B33C9"/>
    <w:rsid w:val="008B3DAF"/>
    <w:rsid w:val="008C00A2"/>
    <w:rsid w:val="008C230D"/>
    <w:rsid w:val="008C30EC"/>
    <w:rsid w:val="008C3902"/>
    <w:rsid w:val="008C4DD4"/>
    <w:rsid w:val="008C7168"/>
    <w:rsid w:val="008C7C9E"/>
    <w:rsid w:val="008D254A"/>
    <w:rsid w:val="008D2C0F"/>
    <w:rsid w:val="008D334C"/>
    <w:rsid w:val="008D44FB"/>
    <w:rsid w:val="008D62F2"/>
    <w:rsid w:val="008E05F4"/>
    <w:rsid w:val="008E43A2"/>
    <w:rsid w:val="008E4BAE"/>
    <w:rsid w:val="008E4FA1"/>
    <w:rsid w:val="008E7BE5"/>
    <w:rsid w:val="008F0D8E"/>
    <w:rsid w:val="008F0EBF"/>
    <w:rsid w:val="008F1BBC"/>
    <w:rsid w:val="008F2564"/>
    <w:rsid w:val="008F26D3"/>
    <w:rsid w:val="008F2F48"/>
    <w:rsid w:val="008F5297"/>
    <w:rsid w:val="008F58CD"/>
    <w:rsid w:val="009014C1"/>
    <w:rsid w:val="009021D0"/>
    <w:rsid w:val="0090629E"/>
    <w:rsid w:val="0090647B"/>
    <w:rsid w:val="00906481"/>
    <w:rsid w:val="009068E2"/>
    <w:rsid w:val="009079EE"/>
    <w:rsid w:val="00907E36"/>
    <w:rsid w:val="00910067"/>
    <w:rsid w:val="0091008A"/>
    <w:rsid w:val="0091377C"/>
    <w:rsid w:val="00913F82"/>
    <w:rsid w:val="009157F5"/>
    <w:rsid w:val="00916555"/>
    <w:rsid w:val="00916A47"/>
    <w:rsid w:val="00916D08"/>
    <w:rsid w:val="0092096B"/>
    <w:rsid w:val="00921162"/>
    <w:rsid w:val="00923AFC"/>
    <w:rsid w:val="0092561B"/>
    <w:rsid w:val="00926605"/>
    <w:rsid w:val="00926964"/>
    <w:rsid w:val="00927BE9"/>
    <w:rsid w:val="00931A22"/>
    <w:rsid w:val="00932FE0"/>
    <w:rsid w:val="0093365D"/>
    <w:rsid w:val="009348AC"/>
    <w:rsid w:val="009349D4"/>
    <w:rsid w:val="00934E99"/>
    <w:rsid w:val="009421F4"/>
    <w:rsid w:val="00943033"/>
    <w:rsid w:val="00944B38"/>
    <w:rsid w:val="00947BC0"/>
    <w:rsid w:val="00951785"/>
    <w:rsid w:val="00951CF9"/>
    <w:rsid w:val="00956A12"/>
    <w:rsid w:val="00957050"/>
    <w:rsid w:val="009623E1"/>
    <w:rsid w:val="009645B6"/>
    <w:rsid w:val="00965661"/>
    <w:rsid w:val="00966B2B"/>
    <w:rsid w:val="00967B4E"/>
    <w:rsid w:val="00967E30"/>
    <w:rsid w:val="0097083E"/>
    <w:rsid w:val="0097142E"/>
    <w:rsid w:val="0097163F"/>
    <w:rsid w:val="00973BD1"/>
    <w:rsid w:val="00975665"/>
    <w:rsid w:val="009758E1"/>
    <w:rsid w:val="00976316"/>
    <w:rsid w:val="0098083C"/>
    <w:rsid w:val="00982D05"/>
    <w:rsid w:val="009842FE"/>
    <w:rsid w:val="009851AE"/>
    <w:rsid w:val="00990F4D"/>
    <w:rsid w:val="00991946"/>
    <w:rsid w:val="009942BE"/>
    <w:rsid w:val="009948AD"/>
    <w:rsid w:val="0099533E"/>
    <w:rsid w:val="0099674D"/>
    <w:rsid w:val="00996821"/>
    <w:rsid w:val="009A1FD3"/>
    <w:rsid w:val="009A30E9"/>
    <w:rsid w:val="009A38BD"/>
    <w:rsid w:val="009A3AC2"/>
    <w:rsid w:val="009A3BEF"/>
    <w:rsid w:val="009B1A14"/>
    <w:rsid w:val="009B2393"/>
    <w:rsid w:val="009B23BD"/>
    <w:rsid w:val="009B36E2"/>
    <w:rsid w:val="009B3A23"/>
    <w:rsid w:val="009B44FF"/>
    <w:rsid w:val="009B4781"/>
    <w:rsid w:val="009B54DB"/>
    <w:rsid w:val="009B56DA"/>
    <w:rsid w:val="009C2F61"/>
    <w:rsid w:val="009C3648"/>
    <w:rsid w:val="009C46E0"/>
    <w:rsid w:val="009C4D27"/>
    <w:rsid w:val="009C5432"/>
    <w:rsid w:val="009C5A2A"/>
    <w:rsid w:val="009D0A98"/>
    <w:rsid w:val="009E13D1"/>
    <w:rsid w:val="009E17D8"/>
    <w:rsid w:val="009E4085"/>
    <w:rsid w:val="009E4218"/>
    <w:rsid w:val="009E5332"/>
    <w:rsid w:val="009E6FE7"/>
    <w:rsid w:val="009F0319"/>
    <w:rsid w:val="009F2E38"/>
    <w:rsid w:val="009F2E59"/>
    <w:rsid w:val="00A013C5"/>
    <w:rsid w:val="00A02A0B"/>
    <w:rsid w:val="00A02DF8"/>
    <w:rsid w:val="00A0363F"/>
    <w:rsid w:val="00A07BB1"/>
    <w:rsid w:val="00A1008F"/>
    <w:rsid w:val="00A10B92"/>
    <w:rsid w:val="00A11D30"/>
    <w:rsid w:val="00A12BDC"/>
    <w:rsid w:val="00A156ED"/>
    <w:rsid w:val="00A15DDE"/>
    <w:rsid w:val="00A16FC3"/>
    <w:rsid w:val="00A21A69"/>
    <w:rsid w:val="00A225BD"/>
    <w:rsid w:val="00A2301F"/>
    <w:rsid w:val="00A235A9"/>
    <w:rsid w:val="00A32475"/>
    <w:rsid w:val="00A34CFF"/>
    <w:rsid w:val="00A35EBE"/>
    <w:rsid w:val="00A37E5D"/>
    <w:rsid w:val="00A410BC"/>
    <w:rsid w:val="00A41109"/>
    <w:rsid w:val="00A42800"/>
    <w:rsid w:val="00A42C7C"/>
    <w:rsid w:val="00A44C82"/>
    <w:rsid w:val="00A47BF8"/>
    <w:rsid w:val="00A510F4"/>
    <w:rsid w:val="00A54328"/>
    <w:rsid w:val="00A548A4"/>
    <w:rsid w:val="00A54D8A"/>
    <w:rsid w:val="00A5556B"/>
    <w:rsid w:val="00A555BA"/>
    <w:rsid w:val="00A61054"/>
    <w:rsid w:val="00A63983"/>
    <w:rsid w:val="00A63E3A"/>
    <w:rsid w:val="00A64804"/>
    <w:rsid w:val="00A64FDB"/>
    <w:rsid w:val="00A654BA"/>
    <w:rsid w:val="00A6734A"/>
    <w:rsid w:val="00A6770C"/>
    <w:rsid w:val="00A700A1"/>
    <w:rsid w:val="00A71D8B"/>
    <w:rsid w:val="00A7219E"/>
    <w:rsid w:val="00A72AFB"/>
    <w:rsid w:val="00A751D3"/>
    <w:rsid w:val="00A77661"/>
    <w:rsid w:val="00A77DC2"/>
    <w:rsid w:val="00A814B2"/>
    <w:rsid w:val="00A8192B"/>
    <w:rsid w:val="00A84678"/>
    <w:rsid w:val="00A85299"/>
    <w:rsid w:val="00A86593"/>
    <w:rsid w:val="00A87086"/>
    <w:rsid w:val="00A9045F"/>
    <w:rsid w:val="00A913A8"/>
    <w:rsid w:val="00A915A3"/>
    <w:rsid w:val="00A926DE"/>
    <w:rsid w:val="00A946C7"/>
    <w:rsid w:val="00A958A4"/>
    <w:rsid w:val="00A96516"/>
    <w:rsid w:val="00A967C2"/>
    <w:rsid w:val="00AA0A39"/>
    <w:rsid w:val="00AA14D3"/>
    <w:rsid w:val="00AA1E8E"/>
    <w:rsid w:val="00AA7B7B"/>
    <w:rsid w:val="00AB6752"/>
    <w:rsid w:val="00AC0986"/>
    <w:rsid w:val="00AC12E6"/>
    <w:rsid w:val="00AC1406"/>
    <w:rsid w:val="00AC193E"/>
    <w:rsid w:val="00AC2FC2"/>
    <w:rsid w:val="00AC4069"/>
    <w:rsid w:val="00AC6AA9"/>
    <w:rsid w:val="00AC737F"/>
    <w:rsid w:val="00AD0A37"/>
    <w:rsid w:val="00AD3258"/>
    <w:rsid w:val="00AD3367"/>
    <w:rsid w:val="00AD595A"/>
    <w:rsid w:val="00AD59BA"/>
    <w:rsid w:val="00AD5AE8"/>
    <w:rsid w:val="00AD65D3"/>
    <w:rsid w:val="00AD7117"/>
    <w:rsid w:val="00AD78AC"/>
    <w:rsid w:val="00AD7E86"/>
    <w:rsid w:val="00AE0D85"/>
    <w:rsid w:val="00AE2C30"/>
    <w:rsid w:val="00AE3B70"/>
    <w:rsid w:val="00AE47D8"/>
    <w:rsid w:val="00AE5755"/>
    <w:rsid w:val="00AE722F"/>
    <w:rsid w:val="00AF0AD8"/>
    <w:rsid w:val="00AF1499"/>
    <w:rsid w:val="00AF1F69"/>
    <w:rsid w:val="00AF39C4"/>
    <w:rsid w:val="00AF6857"/>
    <w:rsid w:val="00AF7A3A"/>
    <w:rsid w:val="00B0070D"/>
    <w:rsid w:val="00B01EAE"/>
    <w:rsid w:val="00B0516E"/>
    <w:rsid w:val="00B05536"/>
    <w:rsid w:val="00B05CB8"/>
    <w:rsid w:val="00B05CE8"/>
    <w:rsid w:val="00B07FA6"/>
    <w:rsid w:val="00B11156"/>
    <w:rsid w:val="00B11BB1"/>
    <w:rsid w:val="00B11C55"/>
    <w:rsid w:val="00B12C15"/>
    <w:rsid w:val="00B13909"/>
    <w:rsid w:val="00B1481E"/>
    <w:rsid w:val="00B14C13"/>
    <w:rsid w:val="00B16A00"/>
    <w:rsid w:val="00B16CE3"/>
    <w:rsid w:val="00B17FD5"/>
    <w:rsid w:val="00B20E1E"/>
    <w:rsid w:val="00B2467E"/>
    <w:rsid w:val="00B30C07"/>
    <w:rsid w:val="00B318E6"/>
    <w:rsid w:val="00B33F78"/>
    <w:rsid w:val="00B340D0"/>
    <w:rsid w:val="00B36A2C"/>
    <w:rsid w:val="00B375B1"/>
    <w:rsid w:val="00B4051B"/>
    <w:rsid w:val="00B43032"/>
    <w:rsid w:val="00B433E3"/>
    <w:rsid w:val="00B43A88"/>
    <w:rsid w:val="00B45460"/>
    <w:rsid w:val="00B46120"/>
    <w:rsid w:val="00B52A9A"/>
    <w:rsid w:val="00B52FFE"/>
    <w:rsid w:val="00B5413F"/>
    <w:rsid w:val="00B54458"/>
    <w:rsid w:val="00B546C2"/>
    <w:rsid w:val="00B55744"/>
    <w:rsid w:val="00B55857"/>
    <w:rsid w:val="00B603E2"/>
    <w:rsid w:val="00B60E23"/>
    <w:rsid w:val="00B6395E"/>
    <w:rsid w:val="00B63C04"/>
    <w:rsid w:val="00B648DC"/>
    <w:rsid w:val="00B65601"/>
    <w:rsid w:val="00B67205"/>
    <w:rsid w:val="00B67713"/>
    <w:rsid w:val="00B72817"/>
    <w:rsid w:val="00B7415F"/>
    <w:rsid w:val="00B75982"/>
    <w:rsid w:val="00B768CC"/>
    <w:rsid w:val="00B77E63"/>
    <w:rsid w:val="00B810B3"/>
    <w:rsid w:val="00B830B3"/>
    <w:rsid w:val="00B84783"/>
    <w:rsid w:val="00B8483C"/>
    <w:rsid w:val="00B84D17"/>
    <w:rsid w:val="00B85735"/>
    <w:rsid w:val="00B85806"/>
    <w:rsid w:val="00B8615A"/>
    <w:rsid w:val="00B91798"/>
    <w:rsid w:val="00B921AA"/>
    <w:rsid w:val="00B921BC"/>
    <w:rsid w:val="00B940A8"/>
    <w:rsid w:val="00BA0CE6"/>
    <w:rsid w:val="00BA20F9"/>
    <w:rsid w:val="00BA28A7"/>
    <w:rsid w:val="00BA2F12"/>
    <w:rsid w:val="00BA3F35"/>
    <w:rsid w:val="00BA5C03"/>
    <w:rsid w:val="00BA6B98"/>
    <w:rsid w:val="00BB00CF"/>
    <w:rsid w:val="00BB0404"/>
    <w:rsid w:val="00BB1D9D"/>
    <w:rsid w:val="00BB1E3F"/>
    <w:rsid w:val="00BB2105"/>
    <w:rsid w:val="00BB30B6"/>
    <w:rsid w:val="00BB30D9"/>
    <w:rsid w:val="00BB6804"/>
    <w:rsid w:val="00BC0D71"/>
    <w:rsid w:val="00BC2321"/>
    <w:rsid w:val="00BC25C1"/>
    <w:rsid w:val="00BC36EC"/>
    <w:rsid w:val="00BC69D8"/>
    <w:rsid w:val="00BD3CC7"/>
    <w:rsid w:val="00BD44B8"/>
    <w:rsid w:val="00BD4E2A"/>
    <w:rsid w:val="00BD69FD"/>
    <w:rsid w:val="00BD6F94"/>
    <w:rsid w:val="00BD7297"/>
    <w:rsid w:val="00BD77D7"/>
    <w:rsid w:val="00BE19F9"/>
    <w:rsid w:val="00BE3811"/>
    <w:rsid w:val="00BE4463"/>
    <w:rsid w:val="00BE5F97"/>
    <w:rsid w:val="00BE711F"/>
    <w:rsid w:val="00BF2FB0"/>
    <w:rsid w:val="00BF4AF3"/>
    <w:rsid w:val="00BF571A"/>
    <w:rsid w:val="00C03D95"/>
    <w:rsid w:val="00C067E2"/>
    <w:rsid w:val="00C06C4A"/>
    <w:rsid w:val="00C10368"/>
    <w:rsid w:val="00C131E7"/>
    <w:rsid w:val="00C1435E"/>
    <w:rsid w:val="00C14524"/>
    <w:rsid w:val="00C1487C"/>
    <w:rsid w:val="00C14B97"/>
    <w:rsid w:val="00C164E2"/>
    <w:rsid w:val="00C165A1"/>
    <w:rsid w:val="00C17199"/>
    <w:rsid w:val="00C20D95"/>
    <w:rsid w:val="00C21BE9"/>
    <w:rsid w:val="00C21D35"/>
    <w:rsid w:val="00C22152"/>
    <w:rsid w:val="00C235DE"/>
    <w:rsid w:val="00C25188"/>
    <w:rsid w:val="00C27FEA"/>
    <w:rsid w:val="00C315C8"/>
    <w:rsid w:val="00C31D89"/>
    <w:rsid w:val="00C348FE"/>
    <w:rsid w:val="00C364D0"/>
    <w:rsid w:val="00C42968"/>
    <w:rsid w:val="00C47B87"/>
    <w:rsid w:val="00C5132A"/>
    <w:rsid w:val="00C515D8"/>
    <w:rsid w:val="00C53194"/>
    <w:rsid w:val="00C533EE"/>
    <w:rsid w:val="00C534D2"/>
    <w:rsid w:val="00C54611"/>
    <w:rsid w:val="00C609B5"/>
    <w:rsid w:val="00C61D15"/>
    <w:rsid w:val="00C65121"/>
    <w:rsid w:val="00C67F6D"/>
    <w:rsid w:val="00C71BA1"/>
    <w:rsid w:val="00C74480"/>
    <w:rsid w:val="00C755A4"/>
    <w:rsid w:val="00C75BEF"/>
    <w:rsid w:val="00C7691C"/>
    <w:rsid w:val="00C76955"/>
    <w:rsid w:val="00C77B79"/>
    <w:rsid w:val="00C77D3C"/>
    <w:rsid w:val="00C810EC"/>
    <w:rsid w:val="00C8137F"/>
    <w:rsid w:val="00C84642"/>
    <w:rsid w:val="00C84D5A"/>
    <w:rsid w:val="00C86776"/>
    <w:rsid w:val="00C86AEA"/>
    <w:rsid w:val="00C86F07"/>
    <w:rsid w:val="00C87F4F"/>
    <w:rsid w:val="00C91B5E"/>
    <w:rsid w:val="00C92734"/>
    <w:rsid w:val="00C9518B"/>
    <w:rsid w:val="00CA2264"/>
    <w:rsid w:val="00CA2A5F"/>
    <w:rsid w:val="00CA3937"/>
    <w:rsid w:val="00CA5F5D"/>
    <w:rsid w:val="00CA69AA"/>
    <w:rsid w:val="00CA6D56"/>
    <w:rsid w:val="00CA7C2F"/>
    <w:rsid w:val="00CB0532"/>
    <w:rsid w:val="00CB2656"/>
    <w:rsid w:val="00CB3CE6"/>
    <w:rsid w:val="00CB45E7"/>
    <w:rsid w:val="00CB4AB1"/>
    <w:rsid w:val="00CB5134"/>
    <w:rsid w:val="00CB5549"/>
    <w:rsid w:val="00CB5FB3"/>
    <w:rsid w:val="00CB6E25"/>
    <w:rsid w:val="00CB7AC2"/>
    <w:rsid w:val="00CB7BEE"/>
    <w:rsid w:val="00CC1B3A"/>
    <w:rsid w:val="00CC22D1"/>
    <w:rsid w:val="00CC244D"/>
    <w:rsid w:val="00CC26C6"/>
    <w:rsid w:val="00CC4AA0"/>
    <w:rsid w:val="00CC5513"/>
    <w:rsid w:val="00CC5D65"/>
    <w:rsid w:val="00CC6C68"/>
    <w:rsid w:val="00CC7779"/>
    <w:rsid w:val="00CC78BC"/>
    <w:rsid w:val="00CC7988"/>
    <w:rsid w:val="00CD1B0E"/>
    <w:rsid w:val="00CD227E"/>
    <w:rsid w:val="00CD2761"/>
    <w:rsid w:val="00CD362C"/>
    <w:rsid w:val="00CD4AB9"/>
    <w:rsid w:val="00CD5019"/>
    <w:rsid w:val="00CD51D9"/>
    <w:rsid w:val="00CD5462"/>
    <w:rsid w:val="00CE1ED2"/>
    <w:rsid w:val="00CE375E"/>
    <w:rsid w:val="00CE56D7"/>
    <w:rsid w:val="00CE5D44"/>
    <w:rsid w:val="00CE66E2"/>
    <w:rsid w:val="00CE716A"/>
    <w:rsid w:val="00CE71A5"/>
    <w:rsid w:val="00CF0A27"/>
    <w:rsid w:val="00CF45CE"/>
    <w:rsid w:val="00CF4915"/>
    <w:rsid w:val="00CF5EF5"/>
    <w:rsid w:val="00CF6E3D"/>
    <w:rsid w:val="00CF7850"/>
    <w:rsid w:val="00CF7F88"/>
    <w:rsid w:val="00D00968"/>
    <w:rsid w:val="00D0103E"/>
    <w:rsid w:val="00D06F13"/>
    <w:rsid w:val="00D12660"/>
    <w:rsid w:val="00D131BB"/>
    <w:rsid w:val="00D1335B"/>
    <w:rsid w:val="00D13B77"/>
    <w:rsid w:val="00D15710"/>
    <w:rsid w:val="00D1621F"/>
    <w:rsid w:val="00D167CF"/>
    <w:rsid w:val="00D16DCE"/>
    <w:rsid w:val="00D21F84"/>
    <w:rsid w:val="00D23FC9"/>
    <w:rsid w:val="00D2492C"/>
    <w:rsid w:val="00D27683"/>
    <w:rsid w:val="00D27F41"/>
    <w:rsid w:val="00D31157"/>
    <w:rsid w:val="00D34637"/>
    <w:rsid w:val="00D35921"/>
    <w:rsid w:val="00D36767"/>
    <w:rsid w:val="00D37762"/>
    <w:rsid w:val="00D4099C"/>
    <w:rsid w:val="00D4139C"/>
    <w:rsid w:val="00D446E5"/>
    <w:rsid w:val="00D45495"/>
    <w:rsid w:val="00D466D4"/>
    <w:rsid w:val="00D46C20"/>
    <w:rsid w:val="00D51119"/>
    <w:rsid w:val="00D51420"/>
    <w:rsid w:val="00D51DB4"/>
    <w:rsid w:val="00D52661"/>
    <w:rsid w:val="00D531C5"/>
    <w:rsid w:val="00D53C22"/>
    <w:rsid w:val="00D5447C"/>
    <w:rsid w:val="00D54A27"/>
    <w:rsid w:val="00D54B58"/>
    <w:rsid w:val="00D54DD8"/>
    <w:rsid w:val="00D54EE2"/>
    <w:rsid w:val="00D55207"/>
    <w:rsid w:val="00D5553A"/>
    <w:rsid w:val="00D5598B"/>
    <w:rsid w:val="00D645E0"/>
    <w:rsid w:val="00D655BC"/>
    <w:rsid w:val="00D65C59"/>
    <w:rsid w:val="00D65D5E"/>
    <w:rsid w:val="00D66607"/>
    <w:rsid w:val="00D6713F"/>
    <w:rsid w:val="00D67715"/>
    <w:rsid w:val="00D67D94"/>
    <w:rsid w:val="00D67EAE"/>
    <w:rsid w:val="00D73E8D"/>
    <w:rsid w:val="00D74D7F"/>
    <w:rsid w:val="00D75854"/>
    <w:rsid w:val="00D75D49"/>
    <w:rsid w:val="00D76968"/>
    <w:rsid w:val="00D82B09"/>
    <w:rsid w:val="00D83BD2"/>
    <w:rsid w:val="00D85FA9"/>
    <w:rsid w:val="00D8716C"/>
    <w:rsid w:val="00D871BB"/>
    <w:rsid w:val="00D9015F"/>
    <w:rsid w:val="00D91470"/>
    <w:rsid w:val="00D92447"/>
    <w:rsid w:val="00D92BC9"/>
    <w:rsid w:val="00D93D25"/>
    <w:rsid w:val="00D9473F"/>
    <w:rsid w:val="00D94C9D"/>
    <w:rsid w:val="00D9700B"/>
    <w:rsid w:val="00D97B6A"/>
    <w:rsid w:val="00DA035C"/>
    <w:rsid w:val="00DA047D"/>
    <w:rsid w:val="00DA17A5"/>
    <w:rsid w:val="00DA2E57"/>
    <w:rsid w:val="00DA47D8"/>
    <w:rsid w:val="00DA55B2"/>
    <w:rsid w:val="00DA5A5B"/>
    <w:rsid w:val="00DA69E7"/>
    <w:rsid w:val="00DA6A17"/>
    <w:rsid w:val="00DA6E5D"/>
    <w:rsid w:val="00DB02DB"/>
    <w:rsid w:val="00DB0429"/>
    <w:rsid w:val="00DB0636"/>
    <w:rsid w:val="00DB1A34"/>
    <w:rsid w:val="00DB31F7"/>
    <w:rsid w:val="00DB536B"/>
    <w:rsid w:val="00DB6223"/>
    <w:rsid w:val="00DB795F"/>
    <w:rsid w:val="00DC238F"/>
    <w:rsid w:val="00DC3ADF"/>
    <w:rsid w:val="00DC3B32"/>
    <w:rsid w:val="00DC3CD1"/>
    <w:rsid w:val="00DC45FE"/>
    <w:rsid w:val="00DC4792"/>
    <w:rsid w:val="00DC4F6A"/>
    <w:rsid w:val="00DC5803"/>
    <w:rsid w:val="00DC671B"/>
    <w:rsid w:val="00DD1246"/>
    <w:rsid w:val="00DD1313"/>
    <w:rsid w:val="00DD1B92"/>
    <w:rsid w:val="00DD309D"/>
    <w:rsid w:val="00DD3278"/>
    <w:rsid w:val="00DD4D99"/>
    <w:rsid w:val="00DD5006"/>
    <w:rsid w:val="00DE1E53"/>
    <w:rsid w:val="00DE23A6"/>
    <w:rsid w:val="00DE494B"/>
    <w:rsid w:val="00DE6309"/>
    <w:rsid w:val="00DE67F1"/>
    <w:rsid w:val="00DF6AEA"/>
    <w:rsid w:val="00DF74CA"/>
    <w:rsid w:val="00E014B1"/>
    <w:rsid w:val="00E06EF2"/>
    <w:rsid w:val="00E131A0"/>
    <w:rsid w:val="00E135B2"/>
    <w:rsid w:val="00E1361F"/>
    <w:rsid w:val="00E13EAA"/>
    <w:rsid w:val="00E140F9"/>
    <w:rsid w:val="00E142D7"/>
    <w:rsid w:val="00E14955"/>
    <w:rsid w:val="00E14A29"/>
    <w:rsid w:val="00E153F0"/>
    <w:rsid w:val="00E17012"/>
    <w:rsid w:val="00E178A6"/>
    <w:rsid w:val="00E22BCB"/>
    <w:rsid w:val="00E2396A"/>
    <w:rsid w:val="00E24306"/>
    <w:rsid w:val="00E247E6"/>
    <w:rsid w:val="00E24C0A"/>
    <w:rsid w:val="00E26FD7"/>
    <w:rsid w:val="00E30E79"/>
    <w:rsid w:val="00E310A2"/>
    <w:rsid w:val="00E33433"/>
    <w:rsid w:val="00E33ACC"/>
    <w:rsid w:val="00E33E6F"/>
    <w:rsid w:val="00E34420"/>
    <w:rsid w:val="00E345F7"/>
    <w:rsid w:val="00E37250"/>
    <w:rsid w:val="00E4089D"/>
    <w:rsid w:val="00E40F3D"/>
    <w:rsid w:val="00E425E5"/>
    <w:rsid w:val="00E426F6"/>
    <w:rsid w:val="00E43886"/>
    <w:rsid w:val="00E43E7A"/>
    <w:rsid w:val="00E4411C"/>
    <w:rsid w:val="00E44267"/>
    <w:rsid w:val="00E44509"/>
    <w:rsid w:val="00E46594"/>
    <w:rsid w:val="00E478C2"/>
    <w:rsid w:val="00E50D90"/>
    <w:rsid w:val="00E521C4"/>
    <w:rsid w:val="00E5399A"/>
    <w:rsid w:val="00E54757"/>
    <w:rsid w:val="00E57D09"/>
    <w:rsid w:val="00E60287"/>
    <w:rsid w:val="00E61D42"/>
    <w:rsid w:val="00E61E24"/>
    <w:rsid w:val="00E62A2F"/>
    <w:rsid w:val="00E63704"/>
    <w:rsid w:val="00E639A0"/>
    <w:rsid w:val="00E6465F"/>
    <w:rsid w:val="00E650A3"/>
    <w:rsid w:val="00E6575A"/>
    <w:rsid w:val="00E663F2"/>
    <w:rsid w:val="00E72109"/>
    <w:rsid w:val="00E77424"/>
    <w:rsid w:val="00E80A14"/>
    <w:rsid w:val="00E81D63"/>
    <w:rsid w:val="00E82296"/>
    <w:rsid w:val="00E849C4"/>
    <w:rsid w:val="00E853AC"/>
    <w:rsid w:val="00E87725"/>
    <w:rsid w:val="00E928F2"/>
    <w:rsid w:val="00E94374"/>
    <w:rsid w:val="00E959EA"/>
    <w:rsid w:val="00EA38D1"/>
    <w:rsid w:val="00EA3B82"/>
    <w:rsid w:val="00EA6410"/>
    <w:rsid w:val="00EA69C2"/>
    <w:rsid w:val="00EB034B"/>
    <w:rsid w:val="00EB0B44"/>
    <w:rsid w:val="00EB395B"/>
    <w:rsid w:val="00EB637C"/>
    <w:rsid w:val="00EB7075"/>
    <w:rsid w:val="00EC058C"/>
    <w:rsid w:val="00EC0876"/>
    <w:rsid w:val="00EC0A56"/>
    <w:rsid w:val="00EC44E1"/>
    <w:rsid w:val="00EC5359"/>
    <w:rsid w:val="00EC5EAE"/>
    <w:rsid w:val="00EC65E2"/>
    <w:rsid w:val="00EC7E9A"/>
    <w:rsid w:val="00ED0048"/>
    <w:rsid w:val="00ED1966"/>
    <w:rsid w:val="00ED693D"/>
    <w:rsid w:val="00EE2E24"/>
    <w:rsid w:val="00EE394B"/>
    <w:rsid w:val="00EE39FE"/>
    <w:rsid w:val="00EE630D"/>
    <w:rsid w:val="00EE7613"/>
    <w:rsid w:val="00EF03E8"/>
    <w:rsid w:val="00EF0B2D"/>
    <w:rsid w:val="00EF13D3"/>
    <w:rsid w:val="00EF477E"/>
    <w:rsid w:val="00EF5B47"/>
    <w:rsid w:val="00EF7471"/>
    <w:rsid w:val="00EF7F1B"/>
    <w:rsid w:val="00F022CD"/>
    <w:rsid w:val="00F02818"/>
    <w:rsid w:val="00F03EF9"/>
    <w:rsid w:val="00F05BB3"/>
    <w:rsid w:val="00F1046A"/>
    <w:rsid w:val="00F10B4C"/>
    <w:rsid w:val="00F11071"/>
    <w:rsid w:val="00F177D9"/>
    <w:rsid w:val="00F20923"/>
    <w:rsid w:val="00F222F2"/>
    <w:rsid w:val="00F224A9"/>
    <w:rsid w:val="00F22787"/>
    <w:rsid w:val="00F249B6"/>
    <w:rsid w:val="00F24C01"/>
    <w:rsid w:val="00F24CDF"/>
    <w:rsid w:val="00F25BA5"/>
    <w:rsid w:val="00F25E4B"/>
    <w:rsid w:val="00F269C6"/>
    <w:rsid w:val="00F304C8"/>
    <w:rsid w:val="00F33421"/>
    <w:rsid w:val="00F33D9B"/>
    <w:rsid w:val="00F3731E"/>
    <w:rsid w:val="00F4060C"/>
    <w:rsid w:val="00F40869"/>
    <w:rsid w:val="00F41229"/>
    <w:rsid w:val="00F430C6"/>
    <w:rsid w:val="00F4333F"/>
    <w:rsid w:val="00F4412F"/>
    <w:rsid w:val="00F50338"/>
    <w:rsid w:val="00F51D8A"/>
    <w:rsid w:val="00F521F2"/>
    <w:rsid w:val="00F5348F"/>
    <w:rsid w:val="00F54ACD"/>
    <w:rsid w:val="00F54C98"/>
    <w:rsid w:val="00F559AB"/>
    <w:rsid w:val="00F574E1"/>
    <w:rsid w:val="00F57803"/>
    <w:rsid w:val="00F57874"/>
    <w:rsid w:val="00F61008"/>
    <w:rsid w:val="00F63B86"/>
    <w:rsid w:val="00F64B1D"/>
    <w:rsid w:val="00F64F45"/>
    <w:rsid w:val="00F67AFA"/>
    <w:rsid w:val="00F71A32"/>
    <w:rsid w:val="00F724DD"/>
    <w:rsid w:val="00F75ED5"/>
    <w:rsid w:val="00F772DB"/>
    <w:rsid w:val="00F77768"/>
    <w:rsid w:val="00F8373A"/>
    <w:rsid w:val="00F84579"/>
    <w:rsid w:val="00F8537A"/>
    <w:rsid w:val="00F85B49"/>
    <w:rsid w:val="00F876FC"/>
    <w:rsid w:val="00F9059A"/>
    <w:rsid w:val="00F91541"/>
    <w:rsid w:val="00F925A7"/>
    <w:rsid w:val="00F92E65"/>
    <w:rsid w:val="00F92F6B"/>
    <w:rsid w:val="00F966E8"/>
    <w:rsid w:val="00F96DC5"/>
    <w:rsid w:val="00F972D7"/>
    <w:rsid w:val="00FA04F9"/>
    <w:rsid w:val="00FA2ABA"/>
    <w:rsid w:val="00FA2CA5"/>
    <w:rsid w:val="00FA4244"/>
    <w:rsid w:val="00FA5037"/>
    <w:rsid w:val="00FA514B"/>
    <w:rsid w:val="00FA6138"/>
    <w:rsid w:val="00FB0F99"/>
    <w:rsid w:val="00FB6C86"/>
    <w:rsid w:val="00FC4646"/>
    <w:rsid w:val="00FC49D1"/>
    <w:rsid w:val="00FC5BD1"/>
    <w:rsid w:val="00FC62B9"/>
    <w:rsid w:val="00FC6B7B"/>
    <w:rsid w:val="00FC7263"/>
    <w:rsid w:val="00FC795A"/>
    <w:rsid w:val="00FC79DF"/>
    <w:rsid w:val="00FD081E"/>
    <w:rsid w:val="00FD2EEA"/>
    <w:rsid w:val="00FD3320"/>
    <w:rsid w:val="00FD3C89"/>
    <w:rsid w:val="00FD6230"/>
    <w:rsid w:val="00FD6608"/>
    <w:rsid w:val="00FD6ABC"/>
    <w:rsid w:val="00FD6C61"/>
    <w:rsid w:val="00FE0C87"/>
    <w:rsid w:val="00FE110D"/>
    <w:rsid w:val="00FE3910"/>
    <w:rsid w:val="00FE4282"/>
    <w:rsid w:val="00FE44B5"/>
    <w:rsid w:val="00FE6A81"/>
    <w:rsid w:val="00FE6E5A"/>
    <w:rsid w:val="00FE78AC"/>
    <w:rsid w:val="00FF0C25"/>
    <w:rsid w:val="00FF3147"/>
    <w:rsid w:val="00FF5C3F"/>
    <w:rsid w:val="00FF5C66"/>
    <w:rsid w:val="00FF600C"/>
    <w:rsid w:val="00FF6283"/>
    <w:rsid w:val="00FF68AD"/>
    <w:rsid w:val="00FF75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1AF511E"/>
  <w15:docId w15:val="{1A205C08-7B76-4983-ABCD-DCA033E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8C2"/>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semiHidden/>
    <w:unhideWhenUsed/>
    <w:rsid w:val="002553BA"/>
    <w:rPr>
      <w:sz w:val="16"/>
      <w:szCs w:val="16"/>
    </w:rPr>
  </w:style>
  <w:style w:type="paragraph" w:styleId="CommentText">
    <w:name w:val="annotation text"/>
    <w:basedOn w:val="Normal"/>
    <w:link w:val="CommentTextChar"/>
    <w:semiHidden/>
    <w:unhideWhenUsed/>
    <w:rsid w:val="002553BA"/>
    <w:rPr>
      <w:sz w:val="20"/>
      <w:szCs w:val="20"/>
    </w:rPr>
  </w:style>
  <w:style w:type="character" w:customStyle="1" w:styleId="CommentTextChar">
    <w:name w:val="Comment Text Char"/>
    <w:basedOn w:val="DefaultParagraphFont"/>
    <w:link w:val="CommentText"/>
    <w:semiHidden/>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jc w:val="both"/>
    </w:pPr>
    <w:rPr>
      <w:rFonts w:ascii="Calibri" w:eastAsia="Calibri" w:hAnsi="Calibri" w:cs="Calibri"/>
      <w:color w:val="000000"/>
      <w:sz w:val="22"/>
      <w:szCs w:val="22"/>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EA3B82"/>
    <w:pPr>
      <w:numPr>
        <w:numId w:val="7"/>
      </w:numPr>
      <w:pBdr>
        <w:top w:val="nil"/>
        <w:left w:val="nil"/>
        <w:bottom w:val="nil"/>
        <w:right w:val="nil"/>
        <w:between w:val="nil"/>
        <w:bar w:val="nil"/>
      </w:pBdr>
      <w:jc w:val="both"/>
    </w:pPr>
    <w:rPr>
      <w:rFonts w:ascii="Calibri" w:eastAsia="Calibri" w:hAnsi="Calibri" w:cs="Calibri"/>
      <w:color w:val="000000" w:themeColor="text1"/>
      <w:sz w:val="22"/>
      <w:szCs w:val="22"/>
      <w:u w:color="000000"/>
      <w:bdr w:val="nil"/>
      <w:lang w:eastAsia="en-NZ"/>
    </w:rPr>
  </w:style>
  <w:style w:type="character" w:customStyle="1" w:styleId="MBCWGheading1Char">
    <w:name w:val="MBCWG heading 1 Char"/>
    <w:basedOn w:val="DefaultParagraphFont"/>
    <w:link w:val="MBCWGheading1"/>
    <w:rsid w:val="00EA3B82"/>
    <w:rPr>
      <w:rFonts w:ascii="Calibri" w:eastAsia="Calibri" w:hAnsi="Calibri" w:cs="Calibri"/>
      <w:color w:val="000000" w:themeColor="text1"/>
      <w:sz w:val="22"/>
      <w:szCs w:val="22"/>
      <w:u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numbering" w:customStyle="1" w:styleId="ImportedStyle1">
    <w:name w:val="Imported Style 1"/>
    <w:rsid w:val="008F26D3"/>
    <w:pPr>
      <w:numPr>
        <w:numId w:val="8"/>
      </w:numPr>
    </w:pPr>
  </w:style>
  <w:style w:type="character" w:customStyle="1" w:styleId="FooterChar">
    <w:name w:val="Footer Char"/>
    <w:basedOn w:val="DefaultParagraphFont"/>
    <w:link w:val="Footer"/>
    <w:uiPriority w:val="99"/>
    <w:rsid w:val="00BB1D9D"/>
    <w:rPr>
      <w:rFonts w:ascii="Georgia" w:hAnsi="Georgia" w:cs="Times"/>
      <w:b/>
      <w:szCs w:val="24"/>
      <w:lang w:eastAsia="en-GB"/>
    </w:rPr>
  </w:style>
  <w:style w:type="paragraph" w:customStyle="1" w:styleId="Default">
    <w:name w:val="Default"/>
    <w:rsid w:val="000D6FF6"/>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2" ma:contentTypeDescription="Create a new document." ma:contentTypeScope="" ma:versionID="1636fcab27739af348dfebc4e697981a">
  <xsd:schema xmlns:xsd="http://www.w3.org/2001/XMLSchema" xmlns:xs="http://www.w3.org/2001/XMLSchema" xmlns:p="http://schemas.microsoft.com/office/2006/metadata/properties" xmlns:ns2="495350a1-fbc6-4c48-8b9f-1b2a558fdfe3" xmlns:ns3="42914266-ddfd-427e-aaf8-1eed68545fe0" targetNamespace="http://schemas.microsoft.com/office/2006/metadata/properties" ma:root="true" ma:fieldsID="e96bf9cf6fb2ab952d03c8e18c7589ea" ns2:_="" ns3:_="">
    <xsd:import namespace="495350a1-fbc6-4c48-8b9f-1b2a558fdfe3"/>
    <xsd:import namespace="42914266-ddfd-427e-aaf8-1eed68545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14266-ddfd-427e-aaf8-1eed68545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A3B0-0104-401F-A58E-9D570B9EF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350a1-fbc6-4c48-8b9f-1b2a558fdfe3"/>
    <ds:schemaRef ds:uri="42914266-ddfd-427e-aaf8-1eed68545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3.xml><?xml version="1.0" encoding="utf-8"?>
<ds:datastoreItem xmlns:ds="http://schemas.openxmlformats.org/officeDocument/2006/customXml" ds:itemID="{527C1C82-0E23-4390-969E-6AD0370AE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84C437-BAAA-4120-B387-7798C256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2542</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Loreen Lee</cp:lastModifiedBy>
  <cp:revision>5</cp:revision>
  <cp:lastPrinted>2022-04-19T01:04:00Z</cp:lastPrinted>
  <dcterms:created xsi:type="dcterms:W3CDTF">2021-11-30T21:13:00Z</dcterms:created>
  <dcterms:modified xsi:type="dcterms:W3CDTF">2022-04-19T01:05:00Z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0x010100CEE7ED2DEF3E8249A49BA3E5FC4B48A0</vt:lpwstr>
  </property>
</Properties>
</file>